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10B65" w14:textId="0FD9FE05" w:rsidR="00610381" w:rsidRPr="00F52344" w:rsidRDefault="00112FC9" w:rsidP="00C248FF">
      <w:pPr>
        <w:spacing w:after="0" w:line="240" w:lineRule="auto"/>
        <w:ind w:left="-180" w:right="-45"/>
        <w:jc w:val="center"/>
        <w:rPr>
          <w:rFonts w:ascii="Times New Roman" w:hAnsi="Times New Roman" w:cs="Times New Roman"/>
          <w:b/>
          <w:i/>
          <w:sz w:val="28"/>
          <w:szCs w:val="28"/>
          <w:lang w:val="sv-SE"/>
        </w:rPr>
      </w:pPr>
      <w:r w:rsidRPr="00F52344">
        <w:rPr>
          <w:rFonts w:ascii="Times New Roman" w:hAnsi="Times New Roman" w:cs="Times New Roman"/>
          <w:sz w:val="28"/>
          <w:szCs w:val="28"/>
          <w:lang w:val="sv-SE"/>
        </w:rPr>
        <w:t xml:space="preserve">  </w:t>
      </w:r>
      <w:r w:rsidRPr="00F52344">
        <w:rPr>
          <w:rFonts w:ascii="Times New Roman" w:hAnsi="Times New Roman" w:cs="Times New Roman"/>
          <w:b/>
          <w:sz w:val="28"/>
          <w:szCs w:val="28"/>
          <w:lang w:val="sv-SE"/>
        </w:rPr>
        <w:t xml:space="preserve">Pengaruh Jarak Tanam Terhadap Kandungan </w:t>
      </w:r>
      <w:r w:rsidRPr="00F52344">
        <w:rPr>
          <w:rFonts w:ascii="Times New Roman" w:hAnsi="Times New Roman" w:cs="Times New Roman"/>
          <w:b/>
          <w:i/>
          <w:sz w:val="28"/>
          <w:szCs w:val="28"/>
          <w:lang w:val="sv-SE"/>
        </w:rPr>
        <w:t>Neutral Detergent Fiber</w:t>
      </w:r>
      <w:r w:rsidRPr="00F52344">
        <w:rPr>
          <w:rFonts w:ascii="Times New Roman" w:hAnsi="Times New Roman" w:cs="Times New Roman"/>
          <w:b/>
          <w:sz w:val="28"/>
          <w:szCs w:val="28"/>
          <w:lang w:val="sv-SE"/>
        </w:rPr>
        <w:t xml:space="preserve"> (NDF) dan </w:t>
      </w:r>
      <w:r w:rsidRPr="00F52344">
        <w:rPr>
          <w:rFonts w:ascii="Times New Roman" w:hAnsi="Times New Roman" w:cs="Times New Roman"/>
          <w:b/>
          <w:i/>
          <w:sz w:val="28"/>
          <w:szCs w:val="28"/>
          <w:lang w:val="sv-SE"/>
        </w:rPr>
        <w:t>Acid Detergent Fiber</w:t>
      </w:r>
      <w:r w:rsidRPr="00F52344">
        <w:rPr>
          <w:rFonts w:ascii="Times New Roman" w:hAnsi="Times New Roman" w:cs="Times New Roman"/>
          <w:b/>
          <w:sz w:val="28"/>
          <w:szCs w:val="28"/>
          <w:lang w:val="sv-SE"/>
        </w:rPr>
        <w:t xml:space="preserve"> (ADF) Serta Lignin Tanaman </w:t>
      </w:r>
      <w:r w:rsidR="00371AF7" w:rsidRPr="00F52344">
        <w:rPr>
          <w:rFonts w:ascii="Times New Roman" w:hAnsi="Times New Roman" w:cs="Times New Roman"/>
          <w:b/>
          <w:i/>
          <w:sz w:val="28"/>
          <w:szCs w:val="28"/>
          <w:lang w:val="sv-SE"/>
        </w:rPr>
        <w:t>Indigofera zollingeriana</w:t>
      </w:r>
    </w:p>
    <w:p w14:paraId="402EDCCF" w14:textId="77777777" w:rsidR="00610381" w:rsidRPr="00112FC9" w:rsidRDefault="00610381" w:rsidP="00C248FF">
      <w:pPr>
        <w:spacing w:after="0" w:line="240" w:lineRule="auto"/>
        <w:ind w:left="-180" w:right="-45"/>
        <w:jc w:val="center"/>
        <w:rPr>
          <w:rFonts w:ascii="Times New Roman" w:hAnsi="Times New Roman" w:cs="Times New Roman"/>
          <w:b/>
          <w:i/>
          <w:sz w:val="24"/>
          <w:szCs w:val="24"/>
          <w:lang w:val="sv-SE"/>
        </w:rPr>
      </w:pPr>
    </w:p>
    <w:p w14:paraId="36A1D94B" w14:textId="3D4E3262" w:rsidR="00610381" w:rsidRPr="00983FE1" w:rsidRDefault="00112FC9" w:rsidP="00C248FF">
      <w:pPr>
        <w:spacing w:after="0" w:line="240" w:lineRule="auto"/>
        <w:ind w:left="-180" w:right="-45"/>
        <w:jc w:val="center"/>
        <w:rPr>
          <w:rFonts w:ascii="Times New Roman" w:hAnsi="Times New Roman" w:cs="Times New Roman"/>
          <w:bCs/>
          <w:i/>
          <w:iCs/>
        </w:rPr>
      </w:pPr>
      <w:r w:rsidRPr="00983FE1">
        <w:rPr>
          <w:rFonts w:ascii="Times New Roman" w:hAnsi="Times New Roman" w:cs="Times New Roman"/>
          <w:bCs/>
          <w:i/>
          <w:iCs/>
        </w:rPr>
        <w:t xml:space="preserve">The Effect of Spacing Plant on The Content of Neutral </w:t>
      </w:r>
      <w:proofErr w:type="spellStart"/>
      <w:r w:rsidRPr="00983FE1">
        <w:rPr>
          <w:rFonts w:ascii="Times New Roman" w:hAnsi="Times New Roman" w:cs="Times New Roman"/>
          <w:bCs/>
          <w:i/>
          <w:iCs/>
        </w:rPr>
        <w:t>Detegent</w:t>
      </w:r>
      <w:proofErr w:type="spellEnd"/>
      <w:r w:rsidRPr="00983FE1">
        <w:rPr>
          <w:rFonts w:ascii="Times New Roman" w:hAnsi="Times New Roman" w:cs="Times New Roman"/>
          <w:bCs/>
          <w:i/>
          <w:iCs/>
        </w:rPr>
        <w:t xml:space="preserve"> Fiber and Acid Detergent Fiber and Lignin of Indigofera </w:t>
      </w:r>
      <w:proofErr w:type="spellStart"/>
      <w:r w:rsidRPr="00983FE1">
        <w:rPr>
          <w:rFonts w:ascii="Times New Roman" w:hAnsi="Times New Roman" w:cs="Times New Roman"/>
          <w:bCs/>
          <w:i/>
          <w:iCs/>
        </w:rPr>
        <w:t>Zollingeriana</w:t>
      </w:r>
      <w:proofErr w:type="spellEnd"/>
    </w:p>
    <w:p w14:paraId="7A19DE72" w14:textId="77777777" w:rsidR="001063DC" w:rsidRPr="004A490E" w:rsidRDefault="001063DC" w:rsidP="00C248FF">
      <w:pPr>
        <w:spacing w:after="0" w:line="240" w:lineRule="auto"/>
        <w:ind w:left="-180" w:right="-45"/>
        <w:jc w:val="center"/>
        <w:rPr>
          <w:rFonts w:ascii="Times New Roman" w:hAnsi="Times New Roman" w:cs="Times New Roman"/>
          <w:b/>
          <w:sz w:val="24"/>
          <w:szCs w:val="24"/>
        </w:rPr>
      </w:pPr>
    </w:p>
    <w:p w14:paraId="4D77B133" w14:textId="77B06538" w:rsidR="00E0642E" w:rsidRPr="00983FE1" w:rsidRDefault="00983FE1" w:rsidP="00C248FF">
      <w:pPr>
        <w:spacing w:after="0" w:line="240" w:lineRule="auto"/>
        <w:ind w:right="-45"/>
        <w:jc w:val="center"/>
        <w:rPr>
          <w:rFonts w:ascii="Times New Roman" w:eastAsia="Times New Roman" w:hAnsi="Times New Roman" w:cs="Times New Roman"/>
          <w:b/>
          <w:bCs/>
          <w:sz w:val="24"/>
          <w:szCs w:val="24"/>
          <w:lang w:val="sv-SE" w:eastAsia="id-ID"/>
        </w:rPr>
      </w:pPr>
      <w:r w:rsidRPr="006371E2">
        <w:rPr>
          <w:rFonts w:ascii="Times New Roman" w:eastAsia="Times New Roman" w:hAnsi="Times New Roman" w:cs="Times New Roman"/>
          <w:b/>
          <w:bCs/>
          <w:sz w:val="24"/>
          <w:szCs w:val="24"/>
          <w:vertAlign w:val="superscript"/>
          <w:lang w:val="sv-SE" w:eastAsia="id-ID"/>
        </w:rPr>
        <w:t>1)*</w:t>
      </w:r>
      <w:r w:rsidRPr="006371E2">
        <w:rPr>
          <w:rFonts w:ascii="Times New Roman" w:eastAsia="Times New Roman" w:hAnsi="Times New Roman" w:cs="Times New Roman"/>
          <w:b/>
          <w:bCs/>
          <w:sz w:val="24"/>
          <w:szCs w:val="24"/>
          <w:lang w:val="sv-SE" w:eastAsia="id-ID"/>
        </w:rPr>
        <w:t xml:space="preserve"> </w:t>
      </w:r>
      <w:r w:rsidR="00D82C60" w:rsidRPr="006371E2">
        <w:rPr>
          <w:rFonts w:ascii="Times New Roman" w:eastAsia="Times New Roman" w:hAnsi="Times New Roman" w:cs="Times New Roman"/>
          <w:b/>
          <w:bCs/>
          <w:sz w:val="24"/>
          <w:szCs w:val="24"/>
          <w:lang w:val="sv-SE" w:eastAsia="id-ID"/>
        </w:rPr>
        <w:t xml:space="preserve">Yohanes Fernando Nana, </w:t>
      </w:r>
      <w:r w:rsidRPr="006371E2">
        <w:rPr>
          <w:rFonts w:ascii="Times New Roman" w:eastAsia="Times New Roman" w:hAnsi="Times New Roman" w:cs="Times New Roman"/>
          <w:b/>
          <w:bCs/>
          <w:sz w:val="24"/>
          <w:szCs w:val="24"/>
          <w:vertAlign w:val="superscript"/>
          <w:lang w:val="sv-SE" w:eastAsia="id-ID"/>
        </w:rPr>
        <w:t>2</w:t>
      </w:r>
      <w:r w:rsidRPr="006371E2">
        <w:rPr>
          <w:rFonts w:ascii="Times New Roman" w:eastAsia="Times New Roman" w:hAnsi="Times New Roman" w:cs="Times New Roman"/>
          <w:b/>
          <w:bCs/>
          <w:sz w:val="24"/>
          <w:szCs w:val="24"/>
          <w:vertAlign w:val="superscript"/>
          <w:lang w:val="sv-SE" w:eastAsia="id-ID"/>
        </w:rPr>
        <w:t>)</w:t>
      </w:r>
      <w:r w:rsidRPr="006371E2">
        <w:rPr>
          <w:rFonts w:ascii="Times New Roman" w:eastAsia="Times New Roman" w:hAnsi="Times New Roman" w:cs="Times New Roman"/>
          <w:b/>
          <w:bCs/>
          <w:sz w:val="24"/>
          <w:szCs w:val="24"/>
          <w:vertAlign w:val="superscript"/>
          <w:lang w:val="sv-SE" w:eastAsia="id-ID"/>
        </w:rPr>
        <w:t xml:space="preserve"> </w:t>
      </w:r>
      <w:r w:rsidR="00D82C60" w:rsidRPr="006371E2">
        <w:rPr>
          <w:rFonts w:ascii="Times New Roman" w:eastAsia="Times New Roman" w:hAnsi="Times New Roman" w:cs="Times New Roman"/>
          <w:b/>
          <w:bCs/>
          <w:sz w:val="24"/>
          <w:szCs w:val="24"/>
          <w:lang w:val="sv-SE" w:eastAsia="id-ID"/>
        </w:rPr>
        <w:t>Edi Djoko Sulistijo,</w:t>
      </w:r>
      <w:r w:rsidRPr="006371E2">
        <w:rPr>
          <w:rFonts w:ascii="Times New Roman" w:eastAsia="Times New Roman" w:hAnsi="Times New Roman" w:cs="Times New Roman"/>
          <w:b/>
          <w:bCs/>
          <w:sz w:val="24"/>
          <w:szCs w:val="24"/>
          <w:lang w:val="sv-SE" w:eastAsia="id-ID"/>
        </w:rPr>
        <w:t xml:space="preserve"> </w:t>
      </w:r>
      <w:r w:rsidRPr="006371E2">
        <w:rPr>
          <w:rFonts w:ascii="Times New Roman" w:eastAsia="Times New Roman" w:hAnsi="Times New Roman" w:cs="Times New Roman"/>
          <w:b/>
          <w:bCs/>
          <w:sz w:val="24"/>
          <w:szCs w:val="24"/>
          <w:vertAlign w:val="superscript"/>
          <w:lang w:val="sv-SE" w:eastAsia="id-ID"/>
        </w:rPr>
        <w:t>3</w:t>
      </w:r>
      <w:r w:rsidRPr="006371E2">
        <w:rPr>
          <w:rFonts w:ascii="Times New Roman" w:eastAsia="Times New Roman" w:hAnsi="Times New Roman" w:cs="Times New Roman"/>
          <w:b/>
          <w:bCs/>
          <w:sz w:val="24"/>
          <w:szCs w:val="24"/>
          <w:vertAlign w:val="superscript"/>
          <w:lang w:val="sv-SE" w:eastAsia="id-ID"/>
        </w:rPr>
        <w:t>)</w:t>
      </w:r>
      <w:r w:rsidR="00D82C60" w:rsidRPr="006371E2">
        <w:rPr>
          <w:rFonts w:ascii="Times New Roman" w:eastAsia="Times New Roman" w:hAnsi="Times New Roman" w:cs="Times New Roman"/>
          <w:b/>
          <w:bCs/>
          <w:sz w:val="24"/>
          <w:szCs w:val="24"/>
          <w:lang w:val="sv-SE" w:eastAsia="id-ID"/>
        </w:rPr>
        <w:t xml:space="preserve"> Stefanus Tany Temu</w:t>
      </w:r>
    </w:p>
    <w:p w14:paraId="03D5E00D" w14:textId="27EC802C" w:rsidR="00D82C60" w:rsidRPr="00112FC9" w:rsidRDefault="006371E2" w:rsidP="00C248FF">
      <w:pPr>
        <w:spacing w:after="0" w:line="240" w:lineRule="auto"/>
        <w:ind w:right="-45"/>
        <w:jc w:val="center"/>
        <w:rPr>
          <w:rFonts w:ascii="Times New Roman" w:eastAsia="Times New Roman" w:hAnsi="Times New Roman" w:cs="Times New Roman"/>
          <w:sz w:val="20"/>
          <w:szCs w:val="20"/>
          <w:lang w:val="sv-SE" w:eastAsia="id-ID"/>
        </w:rPr>
      </w:pPr>
      <w:r w:rsidRPr="006371E2">
        <w:rPr>
          <w:rFonts w:ascii="Times New Roman" w:eastAsia="Times New Roman" w:hAnsi="Times New Roman" w:cs="Times New Roman"/>
          <w:sz w:val="20"/>
          <w:szCs w:val="20"/>
          <w:vertAlign w:val="superscript"/>
          <w:lang w:val="sv-SE" w:eastAsia="id-ID"/>
        </w:rPr>
        <w:t>123</w:t>
      </w:r>
      <w:r>
        <w:rPr>
          <w:rFonts w:ascii="Times New Roman" w:eastAsia="Times New Roman" w:hAnsi="Times New Roman" w:cs="Times New Roman"/>
          <w:sz w:val="20"/>
          <w:szCs w:val="20"/>
          <w:lang w:val="sv-SE" w:eastAsia="id-ID"/>
        </w:rPr>
        <w:t xml:space="preserve"> </w:t>
      </w:r>
      <w:r w:rsidR="00D82C60" w:rsidRPr="00112FC9">
        <w:rPr>
          <w:rFonts w:ascii="Times New Roman" w:eastAsia="Times New Roman" w:hAnsi="Times New Roman" w:cs="Times New Roman"/>
          <w:sz w:val="20"/>
          <w:szCs w:val="20"/>
          <w:lang w:val="sv-SE" w:eastAsia="id-ID"/>
        </w:rPr>
        <w:t>Universitas Nusa Cendana,</w:t>
      </w:r>
      <w:r w:rsidR="00112FC9">
        <w:rPr>
          <w:rFonts w:ascii="Times New Roman" w:eastAsia="Times New Roman" w:hAnsi="Times New Roman" w:cs="Times New Roman"/>
          <w:sz w:val="20"/>
          <w:szCs w:val="20"/>
          <w:lang w:val="sv-SE" w:eastAsia="id-ID"/>
        </w:rPr>
        <w:t xml:space="preserve"> Indonesia</w:t>
      </w:r>
    </w:p>
    <w:p w14:paraId="3392F587" w14:textId="77777777" w:rsidR="00112FC9" w:rsidRDefault="00112FC9" w:rsidP="00C248FF">
      <w:pPr>
        <w:spacing w:after="0" w:line="240" w:lineRule="auto"/>
        <w:ind w:right="-45"/>
        <w:jc w:val="center"/>
        <w:rPr>
          <w:rFonts w:ascii="Times New Roman" w:eastAsia="Times New Roman" w:hAnsi="Times New Roman" w:cs="Times New Roman"/>
          <w:sz w:val="20"/>
          <w:szCs w:val="20"/>
          <w:lang w:val="sv-SE" w:eastAsia="id-ID"/>
        </w:rPr>
      </w:pPr>
    </w:p>
    <w:p w14:paraId="7124CF93" w14:textId="2C3C3403" w:rsidR="00112FC9" w:rsidRPr="00983FE1" w:rsidRDefault="00D82C60" w:rsidP="00C248FF">
      <w:pPr>
        <w:pBdr>
          <w:bottom w:val="single" w:sz="12" w:space="1" w:color="auto"/>
        </w:pBdr>
        <w:spacing w:after="0"/>
        <w:ind w:right="-45"/>
        <w:jc w:val="center"/>
        <w:rPr>
          <w:rFonts w:ascii="Times New Roman" w:eastAsia="Times New Roman" w:hAnsi="Times New Roman" w:cs="Times New Roman"/>
          <w:sz w:val="20"/>
          <w:szCs w:val="20"/>
          <w:lang w:val="en-ID" w:eastAsia="id-ID"/>
        </w:rPr>
      </w:pPr>
      <w:r w:rsidRPr="00983FE1">
        <w:rPr>
          <w:rFonts w:ascii="Times New Roman" w:eastAsia="Times New Roman" w:hAnsi="Times New Roman" w:cs="Times New Roman"/>
          <w:sz w:val="20"/>
          <w:szCs w:val="20"/>
          <w:lang w:val="en-ID" w:eastAsia="id-ID"/>
        </w:rPr>
        <w:t>Emai</w:t>
      </w:r>
      <w:r w:rsidR="008C01EA" w:rsidRPr="00983FE1">
        <w:rPr>
          <w:rFonts w:ascii="Times New Roman" w:eastAsia="Times New Roman" w:hAnsi="Times New Roman" w:cs="Times New Roman"/>
          <w:sz w:val="20"/>
          <w:szCs w:val="20"/>
          <w:lang w:val="en-ID" w:eastAsia="id-ID"/>
        </w:rPr>
        <w:t>l</w:t>
      </w:r>
      <w:r w:rsidRPr="00983FE1">
        <w:rPr>
          <w:rFonts w:ascii="Times New Roman" w:eastAsia="Times New Roman" w:hAnsi="Times New Roman" w:cs="Times New Roman"/>
          <w:sz w:val="20"/>
          <w:szCs w:val="20"/>
          <w:lang w:val="en-ID" w:eastAsia="id-ID"/>
        </w:rPr>
        <w:t xml:space="preserve">: </w:t>
      </w:r>
      <w:hyperlink r:id="rId7" w:history="1">
        <w:r w:rsidRPr="00983FE1">
          <w:rPr>
            <w:rFonts w:ascii="Times New Roman" w:eastAsia="Times New Roman" w:hAnsi="Times New Roman" w:cs="Times New Roman"/>
            <w:sz w:val="20"/>
            <w:szCs w:val="20"/>
            <w:lang w:val="en-ID" w:eastAsia="id-ID"/>
          </w:rPr>
          <w:t>yohanesfernandonana28@gmail.com</w:t>
        </w:r>
      </w:hyperlink>
    </w:p>
    <w:p w14:paraId="60D67910" w14:textId="106EC539" w:rsidR="00112FC9" w:rsidRPr="00112FC9" w:rsidRDefault="00112FC9" w:rsidP="00C248FF">
      <w:pPr>
        <w:pBdr>
          <w:bottom w:val="single" w:sz="12" w:space="1" w:color="auto"/>
        </w:pBdr>
        <w:ind w:right="-45"/>
        <w:jc w:val="center"/>
        <w:rPr>
          <w:rFonts w:ascii="Times New Roman" w:eastAsia="Times New Roman" w:hAnsi="Times New Roman" w:cs="Times New Roman"/>
          <w:bCs/>
          <w:i/>
          <w:sz w:val="20"/>
          <w:szCs w:val="20"/>
          <w:lang w:eastAsia="id-ID"/>
        </w:rPr>
      </w:pPr>
      <w:r w:rsidRPr="00112FC9">
        <w:rPr>
          <w:rFonts w:ascii="Times New Roman" w:eastAsia="Times New Roman" w:hAnsi="Times New Roman" w:cs="Times New Roman"/>
          <w:bCs/>
          <w:i/>
          <w:sz w:val="20"/>
          <w:szCs w:val="20"/>
          <w:lang w:eastAsia="id-ID"/>
        </w:rPr>
        <w:t>*Correspondence:</w:t>
      </w:r>
      <w:r w:rsidRPr="00112FC9">
        <w:rPr>
          <w:rFonts w:ascii="Times New Roman" w:eastAsia="Times New Roman" w:hAnsi="Times New Roman" w:cs="Times New Roman"/>
          <w:b/>
          <w:bCs/>
          <w:sz w:val="24"/>
          <w:szCs w:val="24"/>
          <w:lang w:eastAsia="id-ID"/>
        </w:rPr>
        <w:t xml:space="preserve"> </w:t>
      </w:r>
      <w:r w:rsidRPr="00112FC9">
        <w:rPr>
          <w:rFonts w:ascii="Times New Roman" w:eastAsia="Times New Roman" w:hAnsi="Times New Roman" w:cs="Times New Roman"/>
          <w:bCs/>
          <w:i/>
          <w:sz w:val="20"/>
          <w:szCs w:val="20"/>
          <w:lang w:eastAsia="id-ID"/>
        </w:rPr>
        <w:t>Yohanes Fernando Nana</w:t>
      </w: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9"/>
        <w:gridCol w:w="5898"/>
      </w:tblGrid>
      <w:tr w:rsidR="00112FC9" w:rsidRPr="00983FE1" w14:paraId="282473CB" w14:textId="77777777" w:rsidTr="00B65C88">
        <w:trPr>
          <w:trHeight w:val="2275"/>
        </w:trPr>
        <w:tc>
          <w:tcPr>
            <w:tcW w:w="2572" w:type="dxa"/>
          </w:tcPr>
          <w:p w14:paraId="6290DD6E" w14:textId="5092C4F9" w:rsidR="00112FC9" w:rsidRDefault="00112FC9" w:rsidP="00C248FF">
            <w:pPr>
              <w:pStyle w:val="TidakAdaSpasi"/>
              <w:spacing w:line="276" w:lineRule="auto"/>
              <w:ind w:right="-45"/>
              <w:rPr>
                <w:rFonts w:ascii="Times New Roman" w:hAnsi="Times New Roman"/>
                <w:sz w:val="24"/>
                <w:szCs w:val="24"/>
                <w:lang w:val="en"/>
              </w:rPr>
            </w:pPr>
            <w:bookmarkStart w:id="0" w:name="_Hlk176783589"/>
            <w:r>
              <w:rPr>
                <w:rFonts w:ascii="Times New Roman" w:hAnsi="Times New Roman"/>
                <w:sz w:val="24"/>
                <w:szCs w:val="24"/>
                <w:lang w:val="en"/>
              </w:rPr>
              <w:t>DOI:</w:t>
            </w:r>
            <w:r w:rsidR="00616552">
              <w:t xml:space="preserve"> </w:t>
            </w:r>
            <w:r w:rsidR="00616552" w:rsidRPr="00616552">
              <w:rPr>
                <w:rFonts w:ascii="Times New Roman" w:hAnsi="Times New Roman"/>
                <w:sz w:val="24"/>
                <w:szCs w:val="24"/>
                <w:lang w:val="en"/>
              </w:rPr>
              <w:t>10.59141/comserva.v4i5.2059</w:t>
            </w:r>
          </w:p>
        </w:tc>
        <w:tc>
          <w:tcPr>
            <w:tcW w:w="6671" w:type="dxa"/>
          </w:tcPr>
          <w:p w14:paraId="6A8BAB89" w14:textId="77777777" w:rsidR="00112FC9" w:rsidRPr="00B65C88" w:rsidRDefault="00112FC9" w:rsidP="00C248FF">
            <w:pPr>
              <w:ind w:right="-45"/>
              <w:jc w:val="center"/>
              <w:rPr>
                <w:rFonts w:ascii="Times New Roman" w:eastAsia="Times New Roman" w:hAnsi="Times New Roman" w:cs="Times New Roman"/>
                <w:b/>
                <w:bCs/>
                <w:iCs/>
                <w:sz w:val="20"/>
                <w:szCs w:val="20"/>
                <w:lang w:val="sv-SE" w:eastAsia="id-ID"/>
              </w:rPr>
            </w:pPr>
            <w:r w:rsidRPr="00B65C88">
              <w:rPr>
                <w:rFonts w:ascii="Times New Roman" w:eastAsia="Times New Roman" w:hAnsi="Times New Roman" w:cs="Times New Roman"/>
                <w:b/>
                <w:bCs/>
                <w:iCs/>
                <w:sz w:val="20"/>
                <w:szCs w:val="20"/>
                <w:lang w:val="sv-SE" w:eastAsia="id-ID"/>
              </w:rPr>
              <w:t>ABSTRAK</w:t>
            </w:r>
          </w:p>
          <w:p w14:paraId="0B409A2A" w14:textId="30894D2C" w:rsidR="00112FC9" w:rsidRPr="00B65C88" w:rsidRDefault="00112FC9" w:rsidP="00C248FF">
            <w:pPr>
              <w:ind w:right="-45"/>
              <w:jc w:val="both"/>
              <w:rPr>
                <w:rFonts w:ascii="Times New Roman" w:hAnsi="Times New Roman" w:cs="Times New Roman"/>
                <w:iCs/>
                <w:sz w:val="24"/>
                <w:szCs w:val="24"/>
                <w:lang w:val="sv-SE"/>
              </w:rPr>
            </w:pPr>
            <w:r w:rsidRPr="00B65C88">
              <w:rPr>
                <w:rFonts w:ascii="Times New Roman" w:eastAsia="Times New Roman" w:hAnsi="Times New Roman" w:cs="Times New Roman"/>
                <w:iCs/>
                <w:sz w:val="20"/>
                <w:szCs w:val="20"/>
                <w:lang w:val="sv-SE" w:eastAsia="id-ID"/>
              </w:rPr>
              <w:t>Penelitian bertujuan untuk mengetahui pengaruh jarak tanam terhadap kandungan Neutral Detergent Fiber (NDF), Acid Detergent Fiber (ADF) dan Lignin tanaman Indigofera zollingeriana. Materi yang digunakan adalah anakan Indigofera zollingeriana, tanah, pupuk kandang dan air. Penelitian ini menggunakan metode percobaan dengan Rancangan Acak Lengkap (RAL)  yang terdiri dari 4 perlakuan dan 6 ulangan. Perlakuan tersebut adalah J1= 1 meter x 1,25 meter, J2= I meter x 1 meter, J3= 1 meter x 0.75 meter, dan J4= 1 meter x 0,50 meter. Variabel yang diukur adalah kandungan Neutral Detergent Fiber (NDF), Acid Detergent Fiber (ADF), dan Lignin. Data yang diperoleh dianalisis menggunakan Analysis Of Variance (ANOVA) dan dilanjutkan dengan uji Duncan. Hasil analisis ragam menunjukan bahwa jarak tanam berpengaruh nyata (P&lt;0,05) terhadap kandungan NDF, berpengaruh sangat nyata (P&lt;0,01) terhadap kandungan ADF dan Lignin. Simpulan bahwa pada jarak tanam (1 x 1,25 m) yang lebih lebar memberikan kandungan NDF, ADF dan lignin tanaman Indigofera zollingeriana lebih rendah dibandingkan pada jarak tanam yang lebih sempit.</w:t>
            </w:r>
          </w:p>
          <w:p w14:paraId="4866E63E" w14:textId="77777777" w:rsidR="00112FC9" w:rsidRPr="00B65C88" w:rsidRDefault="00112FC9" w:rsidP="00C248FF">
            <w:pPr>
              <w:ind w:right="-45"/>
              <w:rPr>
                <w:rFonts w:ascii="Times New Roman" w:eastAsia="Times New Roman" w:hAnsi="Times New Roman" w:cs="Times New Roman"/>
                <w:iCs/>
                <w:sz w:val="20"/>
                <w:szCs w:val="20"/>
                <w:lang w:val="sv-SE" w:eastAsia="id-ID"/>
              </w:rPr>
            </w:pPr>
          </w:p>
          <w:p w14:paraId="2E9BC013" w14:textId="0A7BF519" w:rsidR="00112FC9" w:rsidRPr="00B65C88" w:rsidRDefault="00112FC9" w:rsidP="00C248FF">
            <w:pPr>
              <w:ind w:right="-45"/>
              <w:rPr>
                <w:rFonts w:ascii="Times New Roman" w:hAnsi="Times New Roman" w:cs="Times New Roman"/>
                <w:iCs/>
                <w:sz w:val="24"/>
                <w:szCs w:val="24"/>
                <w:lang w:val="sv-SE"/>
              </w:rPr>
            </w:pPr>
            <w:r w:rsidRPr="00B65C88">
              <w:rPr>
                <w:rFonts w:ascii="Times New Roman" w:eastAsia="Times New Roman" w:hAnsi="Times New Roman" w:cs="Times New Roman"/>
                <w:iCs/>
                <w:sz w:val="20"/>
                <w:szCs w:val="20"/>
                <w:lang w:val="sv-SE" w:eastAsia="id-ID"/>
              </w:rPr>
              <w:t xml:space="preserve">Kata kunci: </w:t>
            </w:r>
            <w:r w:rsidR="00B65C88" w:rsidRPr="00B65C88">
              <w:rPr>
                <w:rFonts w:ascii="Times New Roman" w:eastAsia="Times New Roman" w:hAnsi="Times New Roman" w:cs="Times New Roman"/>
                <w:iCs/>
                <w:sz w:val="20"/>
                <w:szCs w:val="20"/>
                <w:lang w:val="sv-SE" w:eastAsia="id-ID"/>
              </w:rPr>
              <w:t>Indigofera zollingeriana, Jarak Tanam, NDF, ADF, Lignin</w:t>
            </w:r>
          </w:p>
        </w:tc>
      </w:tr>
      <w:tr w:rsidR="00112FC9" w:rsidRPr="004D7C7A" w14:paraId="4C31ADFD" w14:textId="77777777" w:rsidTr="00112FC9">
        <w:tc>
          <w:tcPr>
            <w:tcW w:w="2572" w:type="dxa"/>
          </w:tcPr>
          <w:p w14:paraId="197AF2E3" w14:textId="77777777" w:rsidR="00112FC9" w:rsidRPr="004D7C7A" w:rsidRDefault="00112FC9" w:rsidP="00C248FF">
            <w:pPr>
              <w:pStyle w:val="TidakAdaSpasi"/>
              <w:spacing w:line="276" w:lineRule="auto"/>
              <w:ind w:right="-45"/>
              <w:rPr>
                <w:rFonts w:ascii="Times New Roman" w:hAnsi="Times New Roman"/>
                <w:sz w:val="24"/>
                <w:szCs w:val="24"/>
                <w:lang w:val="sv-SE"/>
              </w:rPr>
            </w:pPr>
          </w:p>
        </w:tc>
        <w:tc>
          <w:tcPr>
            <w:tcW w:w="6671" w:type="dxa"/>
          </w:tcPr>
          <w:p w14:paraId="1CC4B486" w14:textId="77777777" w:rsidR="00112FC9" w:rsidRPr="00B8158A" w:rsidRDefault="00112FC9" w:rsidP="00C248FF">
            <w:pPr>
              <w:pStyle w:val="TidakAdaSpasi"/>
              <w:spacing w:line="276" w:lineRule="auto"/>
              <w:ind w:right="-45"/>
              <w:jc w:val="center"/>
              <w:rPr>
                <w:rFonts w:ascii="Times New Roman" w:hAnsi="Times New Roman"/>
                <w:b/>
                <w:bCs/>
                <w:sz w:val="20"/>
                <w:szCs w:val="20"/>
                <w:lang w:val="sv-SE"/>
              </w:rPr>
            </w:pPr>
          </w:p>
          <w:p w14:paraId="414E4C26" w14:textId="77777777" w:rsidR="00112FC9" w:rsidRPr="00B65C88" w:rsidRDefault="00112FC9" w:rsidP="00C248FF">
            <w:pPr>
              <w:pStyle w:val="TidakAdaSpasi"/>
              <w:spacing w:line="276" w:lineRule="auto"/>
              <w:ind w:right="-45"/>
              <w:jc w:val="center"/>
              <w:rPr>
                <w:rFonts w:ascii="Times New Roman" w:hAnsi="Times New Roman"/>
                <w:b/>
                <w:bCs/>
                <w:i/>
                <w:iCs/>
                <w:sz w:val="20"/>
                <w:szCs w:val="20"/>
                <w:lang w:val="en"/>
              </w:rPr>
            </w:pPr>
            <w:r w:rsidRPr="00B65C88">
              <w:rPr>
                <w:rFonts w:ascii="Times New Roman" w:hAnsi="Times New Roman"/>
                <w:b/>
                <w:bCs/>
                <w:i/>
                <w:iCs/>
                <w:sz w:val="20"/>
                <w:szCs w:val="20"/>
                <w:lang w:val="en"/>
              </w:rPr>
              <w:t>ABSTRACT</w:t>
            </w:r>
          </w:p>
          <w:p w14:paraId="7C195F97" w14:textId="0900DDE0" w:rsidR="00112FC9" w:rsidRPr="00983FE1" w:rsidRDefault="00B65C88" w:rsidP="00C248FF">
            <w:pPr>
              <w:ind w:right="-45"/>
              <w:jc w:val="both"/>
              <w:rPr>
                <w:rFonts w:ascii="Times New Roman" w:eastAsia="Times New Roman" w:hAnsi="Times New Roman" w:cs="Times New Roman"/>
                <w:i/>
                <w:sz w:val="20"/>
                <w:szCs w:val="20"/>
                <w:lang w:val="en-ID" w:eastAsia="id-ID"/>
              </w:rPr>
            </w:pPr>
            <w:r w:rsidRPr="00983FE1">
              <w:rPr>
                <w:rFonts w:ascii="Times New Roman" w:eastAsia="Times New Roman" w:hAnsi="Times New Roman" w:cs="Times New Roman"/>
                <w:i/>
                <w:sz w:val="20"/>
                <w:szCs w:val="20"/>
                <w:lang w:val="en-ID" w:eastAsia="id-ID"/>
              </w:rPr>
              <w:t xml:space="preserve">The study aims to determine the effect of spacing plant on the content of Neutral Detergent Fiber, Acid Detergent Fiber and Lignin of Indigofera </w:t>
            </w:r>
            <w:proofErr w:type="spellStart"/>
            <w:r w:rsidRPr="00983FE1">
              <w:rPr>
                <w:rFonts w:ascii="Times New Roman" w:eastAsia="Times New Roman" w:hAnsi="Times New Roman" w:cs="Times New Roman"/>
                <w:i/>
                <w:sz w:val="20"/>
                <w:szCs w:val="20"/>
                <w:lang w:val="en-ID" w:eastAsia="id-ID"/>
              </w:rPr>
              <w:t>zollingeriana</w:t>
            </w:r>
            <w:proofErr w:type="spellEnd"/>
            <w:r w:rsidRPr="00983FE1">
              <w:rPr>
                <w:rFonts w:ascii="Times New Roman" w:eastAsia="Times New Roman" w:hAnsi="Times New Roman" w:cs="Times New Roman"/>
                <w:i/>
                <w:sz w:val="20"/>
                <w:szCs w:val="20"/>
                <w:lang w:val="en-ID" w:eastAsia="id-ID"/>
              </w:rPr>
              <w:t xml:space="preserve">. The materials used were Indigofera </w:t>
            </w:r>
            <w:proofErr w:type="spellStart"/>
            <w:r w:rsidRPr="00983FE1">
              <w:rPr>
                <w:rFonts w:ascii="Times New Roman" w:eastAsia="Times New Roman" w:hAnsi="Times New Roman" w:cs="Times New Roman"/>
                <w:i/>
                <w:sz w:val="20"/>
                <w:szCs w:val="20"/>
                <w:lang w:val="en-ID" w:eastAsia="id-ID"/>
              </w:rPr>
              <w:t>zollingeriana</w:t>
            </w:r>
            <w:proofErr w:type="spellEnd"/>
            <w:r w:rsidRPr="00983FE1">
              <w:rPr>
                <w:rFonts w:ascii="Times New Roman" w:eastAsia="Times New Roman" w:hAnsi="Times New Roman" w:cs="Times New Roman"/>
                <w:i/>
                <w:sz w:val="20"/>
                <w:szCs w:val="20"/>
                <w:lang w:val="en-ID" w:eastAsia="id-ID"/>
              </w:rPr>
              <w:t xml:space="preserve"> saplings, soil, manure and water. This study used the experimental method with a completely randomized design (CRD) consisting of 4 treatments and 6 replications. </w:t>
            </w:r>
            <w:r w:rsidRPr="00B65C88">
              <w:rPr>
                <w:rFonts w:ascii="Times New Roman" w:eastAsia="Times New Roman" w:hAnsi="Times New Roman" w:cs="Times New Roman"/>
                <w:i/>
                <w:sz w:val="20"/>
                <w:szCs w:val="20"/>
                <w:lang w:val="sv-SE" w:eastAsia="id-ID"/>
              </w:rPr>
              <w:t xml:space="preserve">The treatments is J1 = 1 meter x 1,25 meter, J2= I meter x 1 meter, J3= 1 meter x 0.75 meter, and J4= 1 meter x 0,50 meter. </w:t>
            </w:r>
            <w:r w:rsidRPr="00983FE1">
              <w:rPr>
                <w:rFonts w:ascii="Times New Roman" w:eastAsia="Times New Roman" w:hAnsi="Times New Roman" w:cs="Times New Roman"/>
                <w:i/>
                <w:sz w:val="20"/>
                <w:szCs w:val="20"/>
                <w:lang w:val="en-ID" w:eastAsia="id-ID"/>
              </w:rPr>
              <w:t xml:space="preserve">The variables measured were the content of Neutral Detergent Fiber, Acid Detergent Fiber, and Lignin. The data obtained were </w:t>
            </w:r>
            <w:proofErr w:type="spellStart"/>
            <w:r w:rsidRPr="00983FE1">
              <w:rPr>
                <w:rFonts w:ascii="Times New Roman" w:eastAsia="Times New Roman" w:hAnsi="Times New Roman" w:cs="Times New Roman"/>
                <w:i/>
                <w:sz w:val="20"/>
                <w:szCs w:val="20"/>
                <w:lang w:val="en-ID" w:eastAsia="id-ID"/>
              </w:rPr>
              <w:t>analyzed</w:t>
            </w:r>
            <w:proofErr w:type="spellEnd"/>
            <w:r w:rsidRPr="00983FE1">
              <w:rPr>
                <w:rFonts w:ascii="Times New Roman" w:eastAsia="Times New Roman" w:hAnsi="Times New Roman" w:cs="Times New Roman"/>
                <w:i/>
                <w:sz w:val="20"/>
                <w:szCs w:val="20"/>
                <w:lang w:val="en-ID" w:eastAsia="id-ID"/>
              </w:rPr>
              <w:t xml:space="preserve"> using Analysis Of Variance (ANOVA) and continued with the Duncan test. The result of analysis of variance showed that spacing had a significant (P&lt;0,05) effect on the NDF content, a very significant (P&lt;0,01) effect on the ADF and Lignin content of Indigofera </w:t>
            </w:r>
            <w:proofErr w:type="spellStart"/>
            <w:r w:rsidRPr="00983FE1">
              <w:rPr>
                <w:rFonts w:ascii="Times New Roman" w:eastAsia="Times New Roman" w:hAnsi="Times New Roman" w:cs="Times New Roman"/>
                <w:i/>
                <w:sz w:val="20"/>
                <w:szCs w:val="20"/>
                <w:lang w:val="en-ID" w:eastAsia="id-ID"/>
              </w:rPr>
              <w:t>zollingeriana</w:t>
            </w:r>
            <w:proofErr w:type="spellEnd"/>
            <w:r w:rsidRPr="00983FE1">
              <w:rPr>
                <w:rFonts w:ascii="Times New Roman" w:eastAsia="Times New Roman" w:hAnsi="Times New Roman" w:cs="Times New Roman"/>
                <w:i/>
                <w:sz w:val="20"/>
                <w:szCs w:val="20"/>
                <w:lang w:val="en-ID" w:eastAsia="id-ID"/>
              </w:rPr>
              <w:t xml:space="preserve">. The conclusion is that at wider spacing (1 x 1,25 m) the NDF, ADF and Lignin content of Indigofera </w:t>
            </w:r>
            <w:proofErr w:type="spellStart"/>
            <w:r w:rsidRPr="00983FE1">
              <w:rPr>
                <w:rFonts w:ascii="Times New Roman" w:eastAsia="Times New Roman" w:hAnsi="Times New Roman" w:cs="Times New Roman"/>
                <w:i/>
                <w:sz w:val="20"/>
                <w:szCs w:val="20"/>
                <w:lang w:val="en-ID" w:eastAsia="id-ID"/>
              </w:rPr>
              <w:t>zollingeriana</w:t>
            </w:r>
            <w:proofErr w:type="spellEnd"/>
            <w:r w:rsidRPr="00983FE1">
              <w:rPr>
                <w:rFonts w:ascii="Times New Roman" w:eastAsia="Times New Roman" w:hAnsi="Times New Roman" w:cs="Times New Roman"/>
                <w:i/>
                <w:sz w:val="20"/>
                <w:szCs w:val="20"/>
                <w:lang w:val="en-ID" w:eastAsia="id-ID"/>
              </w:rPr>
              <w:t xml:space="preserve"> plants is lower than at narrower spacings.</w:t>
            </w:r>
          </w:p>
          <w:p w14:paraId="0AD8FB1C" w14:textId="77777777" w:rsidR="00B65C88" w:rsidRDefault="00B65C88" w:rsidP="00C248FF">
            <w:pPr>
              <w:pStyle w:val="TidakAdaSpasi"/>
              <w:spacing w:line="276" w:lineRule="auto"/>
              <w:ind w:right="-45"/>
              <w:rPr>
                <w:rFonts w:ascii="Times New Roman" w:hAnsi="Times New Roman"/>
                <w:b/>
                <w:bCs/>
                <w:i/>
                <w:iCs/>
                <w:sz w:val="20"/>
                <w:szCs w:val="20"/>
              </w:rPr>
            </w:pPr>
          </w:p>
          <w:p w14:paraId="74751EF6" w14:textId="5408957B" w:rsidR="00112FC9" w:rsidRPr="004D7C7A" w:rsidRDefault="00112FC9" w:rsidP="00C248FF">
            <w:pPr>
              <w:pStyle w:val="TidakAdaSpasi"/>
              <w:spacing w:line="276" w:lineRule="auto"/>
              <w:ind w:right="-45"/>
              <w:rPr>
                <w:rFonts w:ascii="Times New Roman" w:hAnsi="Times New Roman"/>
                <w:i/>
                <w:iCs/>
                <w:sz w:val="20"/>
                <w:szCs w:val="20"/>
              </w:rPr>
            </w:pPr>
            <w:r w:rsidRPr="00B65C88">
              <w:rPr>
                <w:rFonts w:ascii="Times New Roman" w:hAnsi="Times New Roman"/>
                <w:b/>
                <w:bCs/>
                <w:i/>
                <w:iCs/>
                <w:sz w:val="20"/>
                <w:szCs w:val="20"/>
              </w:rPr>
              <w:t>Keywords:</w:t>
            </w:r>
            <w:r w:rsidRPr="00B65C88">
              <w:rPr>
                <w:rFonts w:ascii="Times New Roman" w:hAnsi="Times New Roman"/>
                <w:i/>
                <w:iCs/>
                <w:sz w:val="20"/>
                <w:szCs w:val="20"/>
              </w:rPr>
              <w:t xml:space="preserve"> </w:t>
            </w:r>
            <w:r w:rsidR="00B65C88" w:rsidRPr="00B65C88">
              <w:rPr>
                <w:rStyle w:val="y2iqfc"/>
                <w:rFonts w:ascii="Times New Roman" w:hAnsi="Times New Roman"/>
                <w:i/>
                <w:iCs/>
                <w:sz w:val="20"/>
                <w:szCs w:val="20"/>
                <w:lang w:val="en"/>
              </w:rPr>
              <w:t xml:space="preserve">Indigofera </w:t>
            </w:r>
            <w:proofErr w:type="spellStart"/>
            <w:r w:rsidR="00B65C88" w:rsidRPr="00B65C88">
              <w:rPr>
                <w:rStyle w:val="y2iqfc"/>
                <w:rFonts w:ascii="Times New Roman" w:hAnsi="Times New Roman"/>
                <w:i/>
                <w:iCs/>
                <w:sz w:val="20"/>
                <w:szCs w:val="20"/>
                <w:lang w:val="en"/>
              </w:rPr>
              <w:t>zollingeriana</w:t>
            </w:r>
            <w:proofErr w:type="spellEnd"/>
            <w:r w:rsidR="00B65C88" w:rsidRPr="00B65C88">
              <w:rPr>
                <w:rStyle w:val="y2iqfc"/>
                <w:rFonts w:ascii="Times New Roman" w:hAnsi="Times New Roman"/>
                <w:i/>
                <w:iCs/>
                <w:sz w:val="20"/>
                <w:szCs w:val="20"/>
                <w:lang w:val="en"/>
              </w:rPr>
              <w:t>, spacing, NDF, ADF, Lignin.</w:t>
            </w:r>
          </w:p>
        </w:tc>
      </w:tr>
      <w:bookmarkEnd w:id="0"/>
    </w:tbl>
    <w:p w14:paraId="28ECAF09" w14:textId="77777777" w:rsidR="00112FC9" w:rsidRPr="00017280" w:rsidRDefault="00112FC9" w:rsidP="00C248FF">
      <w:pPr>
        <w:pBdr>
          <w:bottom w:val="single" w:sz="12" w:space="1" w:color="auto"/>
        </w:pBdr>
        <w:ind w:right="-45"/>
        <w:jc w:val="both"/>
        <w:rPr>
          <w:i/>
          <w:iCs/>
          <w:color w:val="000000"/>
          <w:lang w:val="id-ID"/>
        </w:rPr>
      </w:pPr>
    </w:p>
    <w:p w14:paraId="58C4FBCA" w14:textId="77777777" w:rsidR="004C3593" w:rsidRPr="00B65C88" w:rsidRDefault="004C3593" w:rsidP="00C248FF">
      <w:pPr>
        <w:spacing w:after="0" w:line="240" w:lineRule="auto"/>
        <w:ind w:left="-180" w:right="-45"/>
        <w:jc w:val="center"/>
        <w:rPr>
          <w:rFonts w:ascii="Times New Roman" w:hAnsi="Times New Roman" w:cs="Times New Roman"/>
          <w:sz w:val="24"/>
          <w:szCs w:val="24"/>
          <w:lang w:val="en-ID"/>
        </w:rPr>
      </w:pPr>
    </w:p>
    <w:p w14:paraId="729FA117" w14:textId="77777777" w:rsidR="00F25880" w:rsidRPr="004A490E" w:rsidRDefault="00F25880" w:rsidP="00C248FF">
      <w:pPr>
        <w:spacing w:after="0" w:line="240" w:lineRule="auto"/>
        <w:ind w:left="-180" w:right="-45"/>
        <w:rPr>
          <w:rFonts w:ascii="Times New Roman" w:hAnsi="Times New Roman" w:cs="Times New Roman"/>
          <w:sz w:val="24"/>
          <w:szCs w:val="24"/>
        </w:rPr>
      </w:pPr>
    </w:p>
    <w:p w14:paraId="70F3D900" w14:textId="7AAB19CF" w:rsidR="00D56F7C" w:rsidRPr="00B65C88" w:rsidRDefault="00E4756C" w:rsidP="00C248FF">
      <w:pPr>
        <w:spacing w:after="0"/>
        <w:ind w:right="-45"/>
        <w:jc w:val="both"/>
        <w:rPr>
          <w:rFonts w:ascii="Times New Roman" w:hAnsi="Times New Roman" w:cs="Times New Roman"/>
          <w:b/>
          <w:sz w:val="24"/>
          <w:szCs w:val="24"/>
          <w:lang w:val="sv-SE"/>
        </w:rPr>
      </w:pPr>
      <w:r w:rsidRPr="00B65C88">
        <w:rPr>
          <w:rFonts w:ascii="Times New Roman" w:hAnsi="Times New Roman" w:cs="Times New Roman"/>
          <w:b/>
          <w:sz w:val="24"/>
          <w:szCs w:val="24"/>
          <w:lang w:val="sv-SE"/>
        </w:rPr>
        <w:t>PENDAHULUAN</w:t>
      </w:r>
    </w:p>
    <w:p w14:paraId="7B2475E0" w14:textId="77777777" w:rsidR="00656693" w:rsidRPr="00112FC9" w:rsidRDefault="00656693" w:rsidP="00C248FF">
      <w:pPr>
        <w:spacing w:after="0"/>
        <w:ind w:right="-45" w:firstLine="720"/>
        <w:jc w:val="both"/>
        <w:rPr>
          <w:rFonts w:ascii="Times New Roman" w:hAnsi="Times New Roman" w:cs="Times New Roman"/>
          <w:b/>
          <w:sz w:val="24"/>
          <w:szCs w:val="24"/>
          <w:lang w:val="sv-SE"/>
        </w:rPr>
      </w:pPr>
      <w:r w:rsidRPr="00112FC9">
        <w:rPr>
          <w:rFonts w:ascii="Times New Roman" w:hAnsi="Times New Roman" w:cs="Times New Roman"/>
          <w:color w:val="000000"/>
          <w:sz w:val="24"/>
          <w:szCs w:val="24"/>
          <w:shd w:val="clear" w:color="auto" w:fill="FFFFFF"/>
          <w:lang w:val="sv-SE"/>
        </w:rPr>
        <w:t xml:space="preserve">Hijauan merupakan makanan utama bagi ternak ruminansia dan berfungsi tidak hanya sebagai pengenyang tetapi juga berfungsi sebagai sumber nutrisi, yaitu protein, energy, vitamin dan mineral. Hijauan memiliki peran yang sangat penting dalam usaha peternakan khususnya ternak ruminansia, karena sangat mempengaruhi produktivitas ternak. Ketersediaan hijauan pakan secara berkesinambungan baik kualitas maupun kuantitas menjadi masalah utama dalam peningkatan produktivitas ternak. Ketersediaan pakan yang berkualitas dalam jumlah yang banyak merupakan kendala yang sering dihadapi oleh peternak di Nusa Tenggara Timur yang terjadi saat musim kemarau. </w:t>
      </w:r>
    </w:p>
    <w:p w14:paraId="40CB0803" w14:textId="77777777" w:rsidR="00656693" w:rsidRPr="00112FC9" w:rsidRDefault="00656693" w:rsidP="00C248FF">
      <w:pPr>
        <w:spacing w:after="0"/>
        <w:ind w:right="-45" w:firstLine="720"/>
        <w:jc w:val="both"/>
        <w:rPr>
          <w:rFonts w:ascii="Times New Roman" w:hAnsi="Times New Roman" w:cs="Times New Roman"/>
          <w:b/>
          <w:sz w:val="24"/>
          <w:szCs w:val="24"/>
          <w:lang w:val="sv-SE"/>
        </w:rPr>
      </w:pPr>
      <w:r w:rsidRPr="00112FC9">
        <w:rPr>
          <w:rFonts w:ascii="Times New Roman" w:hAnsi="Times New Roman" w:cs="Times New Roman"/>
          <w:color w:val="000000"/>
          <w:sz w:val="24"/>
          <w:szCs w:val="24"/>
          <w:shd w:val="clear" w:color="auto" w:fill="FFFFFF"/>
          <w:lang w:val="sv-SE"/>
        </w:rPr>
        <w:t xml:space="preserve">Salah satu alternatif untuk mengatasi masalah tersebut adalah dengan membudidayakan hijauan yang mampu beradaptasi dengan daerah tropis misalnya leguminosa seperti </w:t>
      </w:r>
      <w:r w:rsidRPr="00112FC9">
        <w:rPr>
          <w:rFonts w:ascii="Times New Roman" w:hAnsi="Times New Roman" w:cs="Times New Roman"/>
          <w:i/>
          <w:color w:val="000000"/>
          <w:sz w:val="24"/>
          <w:szCs w:val="24"/>
          <w:shd w:val="clear" w:color="auto" w:fill="FFFFFF"/>
          <w:lang w:val="sv-SE"/>
        </w:rPr>
        <w:t>Indigofera zollingeriana</w:t>
      </w:r>
      <w:r w:rsidRPr="00112FC9">
        <w:rPr>
          <w:rFonts w:ascii="Times New Roman" w:hAnsi="Times New Roman" w:cs="Times New Roman"/>
          <w:color w:val="000000"/>
          <w:sz w:val="24"/>
          <w:szCs w:val="24"/>
          <w:shd w:val="clear" w:color="auto" w:fill="FFFFFF"/>
          <w:lang w:val="sv-SE"/>
        </w:rPr>
        <w:t>.</w:t>
      </w:r>
      <w:r w:rsidRPr="00112FC9">
        <w:rPr>
          <w:rFonts w:ascii="Times New Roman" w:hAnsi="Times New Roman" w:cs="Times New Roman"/>
          <w:i/>
          <w:color w:val="000000"/>
          <w:sz w:val="24"/>
          <w:szCs w:val="24"/>
          <w:shd w:val="clear" w:color="auto" w:fill="FFFFFF"/>
          <w:lang w:val="sv-SE"/>
        </w:rPr>
        <w:t xml:space="preserve"> Indigofera zollingeriana </w:t>
      </w:r>
      <w:r w:rsidRPr="00112FC9">
        <w:rPr>
          <w:rFonts w:ascii="Times New Roman" w:hAnsi="Times New Roman" w:cs="Times New Roman"/>
          <w:color w:val="000000"/>
          <w:sz w:val="24"/>
          <w:szCs w:val="24"/>
          <w:shd w:val="clear" w:color="auto" w:fill="FFFFFF"/>
          <w:lang w:val="sv-SE"/>
        </w:rPr>
        <w:t xml:space="preserve">adalah hijauan pakan jenis leguminosa pohon yang memiliki kualitas nutrisi yang tinggi, tahan terhadap kekeringan sehingga dapat menjadi sumber pakan untuk ternak pada musim kemarau. </w:t>
      </w:r>
      <w:r w:rsidRPr="00112FC9">
        <w:rPr>
          <w:rFonts w:ascii="Times New Roman" w:hAnsi="Times New Roman" w:cs="Times New Roman"/>
          <w:i/>
          <w:sz w:val="24"/>
          <w:szCs w:val="24"/>
          <w:lang w:val="sv-SE"/>
        </w:rPr>
        <w:t>Indigofera zollingeriana</w:t>
      </w:r>
      <w:r w:rsidRPr="00112FC9">
        <w:rPr>
          <w:rFonts w:ascii="Times New Roman" w:hAnsi="Times New Roman" w:cs="Times New Roman"/>
          <w:sz w:val="24"/>
          <w:szCs w:val="24"/>
          <w:lang w:val="sv-SE"/>
        </w:rPr>
        <w:t xml:space="preserve"> berpotensi dalam memenuhi kebutuhan hijauan pakan ternak ruminansia. Kandungan protein kasarnya setara dengan alfalfa berkisar 28-31%, NDF 49,73-53,20%, ADF 47,63-48,90, Ca 0,97-4,52%, P 0,19-0,33% (Suharlina dan Abdullah, 2012); koefisien cerna in vitro bahan organik berkisar 65,33-70,64 % (Suharlina, 2010). </w:t>
      </w:r>
    </w:p>
    <w:p w14:paraId="47FF3BD2" w14:textId="77777777" w:rsidR="00656693" w:rsidRPr="00112FC9" w:rsidRDefault="0076322C" w:rsidP="00C248FF">
      <w:pPr>
        <w:spacing w:after="0"/>
        <w:ind w:right="-45" w:firstLine="72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Salah satu </w:t>
      </w:r>
      <w:r w:rsidR="00656693" w:rsidRPr="00112FC9">
        <w:rPr>
          <w:rFonts w:ascii="Times New Roman" w:hAnsi="Times New Roman" w:cs="Times New Roman"/>
          <w:sz w:val="24"/>
          <w:szCs w:val="24"/>
          <w:lang w:val="sv-SE"/>
        </w:rPr>
        <w:t xml:space="preserve">faktor yang mempengaruhi pertumbuhan tanaman </w:t>
      </w:r>
      <w:r w:rsidR="00656693" w:rsidRPr="00112FC9">
        <w:rPr>
          <w:rFonts w:ascii="Times New Roman" w:hAnsi="Times New Roman" w:cs="Times New Roman"/>
          <w:i/>
          <w:sz w:val="24"/>
          <w:szCs w:val="24"/>
          <w:lang w:val="sv-SE"/>
        </w:rPr>
        <w:t>Indigofera zollingeriana</w:t>
      </w:r>
      <w:r w:rsidR="00656693" w:rsidRPr="00112FC9">
        <w:rPr>
          <w:rFonts w:ascii="Times New Roman" w:hAnsi="Times New Roman" w:cs="Times New Roman"/>
          <w:sz w:val="24"/>
          <w:szCs w:val="24"/>
          <w:lang w:val="sv-SE"/>
        </w:rPr>
        <w:t xml:space="preserve"> adalah jarak tanam. Jarak tanam mempengaruhi ketersediaan unsur hara bagi tanaman yang berperan dalam proses pertumbuhan dan perkembangan serta kualitas tanaman. Untuk mendap</w:t>
      </w:r>
      <w:r w:rsidRPr="00112FC9">
        <w:rPr>
          <w:rFonts w:ascii="Times New Roman" w:hAnsi="Times New Roman" w:cs="Times New Roman"/>
          <w:sz w:val="24"/>
          <w:szCs w:val="24"/>
          <w:lang w:val="sv-SE"/>
        </w:rPr>
        <w:t xml:space="preserve">atkan hijauan pakan berkualitas </w:t>
      </w:r>
      <w:r w:rsidR="00656693" w:rsidRPr="00112FC9">
        <w:rPr>
          <w:rFonts w:ascii="Times New Roman" w:hAnsi="Times New Roman" w:cs="Times New Roman"/>
          <w:sz w:val="24"/>
          <w:szCs w:val="24"/>
          <w:lang w:val="sv-SE"/>
        </w:rPr>
        <w:t xml:space="preserve">perlu melakukan pengaturan jarak tanam yang tepat agar menghasilkan pakan yang berkualitas tinggi dan diharapkan dapat mengatasi permasalahan kekurangan hijauan segar terutama pada musim kemarau yang selanjutnya dapat memperbaiki produktivitas ternak. </w:t>
      </w:r>
    </w:p>
    <w:p w14:paraId="25A6D43D" w14:textId="77777777" w:rsidR="00656693" w:rsidRPr="00112FC9" w:rsidRDefault="00656693" w:rsidP="00C248FF">
      <w:pPr>
        <w:spacing w:after="0"/>
        <w:ind w:right="-45" w:firstLine="72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Salah satu indikator dari kualitas hijauan adalah kandungan serat kasar yang meliputi NDF, ADF dan lignin. Kandungan NDF, ADF dan lignin yang rendah sangat baik untuk ternak. Kandungan NDF yang tinggi menyebabkan konsumsi lebih rendah dan ADF yang tinggi menyebabkan kecernaan bahan kering yang lebih rendah. Lignin merupakan bagian dari dinding sel tanaman yang tidak dapat dicerna, bahkan mengurangi kecernaan fraksi tanaman lainnya. </w:t>
      </w:r>
    </w:p>
    <w:p w14:paraId="0C28DFAF" w14:textId="77777777" w:rsidR="004339F0" w:rsidRPr="00112FC9" w:rsidRDefault="00F654DF" w:rsidP="00C248FF">
      <w:pPr>
        <w:spacing w:after="0"/>
        <w:ind w:right="-45" w:firstLine="72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Berdasarkan latar belakang di atas maka telah dilaksanakan penelitian tentang Pengaruh Jarak Tanam terhadap Kandungan </w:t>
      </w:r>
      <w:r w:rsidRPr="00112FC9">
        <w:rPr>
          <w:rFonts w:ascii="Times New Roman" w:hAnsi="Times New Roman" w:cs="Times New Roman"/>
          <w:i/>
          <w:sz w:val="24"/>
          <w:szCs w:val="24"/>
          <w:lang w:val="sv-SE"/>
        </w:rPr>
        <w:t>Neutral Detergent Fiber</w:t>
      </w:r>
      <w:r w:rsidRPr="00112FC9">
        <w:rPr>
          <w:rFonts w:ascii="Times New Roman" w:hAnsi="Times New Roman" w:cs="Times New Roman"/>
          <w:sz w:val="24"/>
          <w:szCs w:val="24"/>
          <w:lang w:val="sv-SE"/>
        </w:rPr>
        <w:t xml:space="preserve"> (NDF) dan </w:t>
      </w:r>
      <w:r w:rsidRPr="00112FC9">
        <w:rPr>
          <w:rFonts w:ascii="Times New Roman" w:hAnsi="Times New Roman" w:cs="Times New Roman"/>
          <w:i/>
          <w:sz w:val="24"/>
          <w:szCs w:val="24"/>
          <w:lang w:val="sv-SE"/>
        </w:rPr>
        <w:t>Acid Detergent Fiber</w:t>
      </w:r>
      <w:r w:rsidRPr="00112FC9">
        <w:rPr>
          <w:rFonts w:ascii="Times New Roman" w:hAnsi="Times New Roman" w:cs="Times New Roman"/>
          <w:sz w:val="24"/>
          <w:szCs w:val="24"/>
          <w:lang w:val="sv-SE"/>
        </w:rPr>
        <w:t xml:space="preserve"> (</w:t>
      </w:r>
      <w:r w:rsidRPr="00112FC9">
        <w:rPr>
          <w:rFonts w:ascii="Times New Roman" w:hAnsi="Times New Roman" w:cs="Times New Roman"/>
          <w:noProof/>
          <w:sz w:val="24"/>
          <w:szCs w:val="24"/>
          <w:lang w:val="sv-SE"/>
        </w:rPr>
        <w:t xml:space="preserve">ADF) serta Lignin </w:t>
      </w:r>
      <w:r w:rsidRPr="00112FC9">
        <w:rPr>
          <w:rFonts w:ascii="Times New Roman" w:hAnsi="Times New Roman" w:cs="Times New Roman"/>
          <w:sz w:val="24"/>
          <w:szCs w:val="24"/>
          <w:lang w:val="sv-SE"/>
        </w:rPr>
        <w:t xml:space="preserve">Tanaman </w:t>
      </w:r>
      <w:r w:rsidRPr="00112FC9">
        <w:rPr>
          <w:rFonts w:ascii="Times New Roman" w:hAnsi="Times New Roman" w:cs="Times New Roman"/>
          <w:i/>
          <w:sz w:val="24"/>
          <w:szCs w:val="24"/>
          <w:lang w:val="sv-SE"/>
        </w:rPr>
        <w:t>Indigofera zollingeriana</w:t>
      </w:r>
      <w:r w:rsidRPr="00112FC9">
        <w:rPr>
          <w:rFonts w:ascii="Times New Roman" w:hAnsi="Times New Roman" w:cs="Times New Roman"/>
          <w:sz w:val="24"/>
          <w:szCs w:val="24"/>
          <w:lang w:val="sv-SE"/>
        </w:rPr>
        <w:t>.</w:t>
      </w:r>
    </w:p>
    <w:p w14:paraId="171A06E8" w14:textId="77777777" w:rsidR="004339F0" w:rsidRPr="00112FC9" w:rsidRDefault="004339F0" w:rsidP="00C248FF">
      <w:pPr>
        <w:spacing w:after="0"/>
        <w:ind w:right="-45"/>
        <w:jc w:val="both"/>
        <w:rPr>
          <w:rFonts w:ascii="Times New Roman" w:hAnsi="Times New Roman" w:cs="Times New Roman"/>
          <w:sz w:val="24"/>
          <w:szCs w:val="24"/>
          <w:lang w:val="sv-SE"/>
        </w:rPr>
        <w:sectPr w:rsidR="004339F0" w:rsidRPr="00112FC9" w:rsidSect="00F52344">
          <w:headerReference w:type="default" r:id="rId8"/>
          <w:footerReference w:type="default" r:id="rId9"/>
          <w:headerReference w:type="first" r:id="rId10"/>
          <w:footerReference w:type="first" r:id="rId11"/>
          <w:type w:val="continuous"/>
          <w:pgSz w:w="11907" w:h="16840" w:code="9"/>
          <w:pgMar w:top="1440" w:right="1440" w:bottom="1440" w:left="1440" w:header="720" w:footer="720" w:gutter="0"/>
          <w:pgNumType w:start="1370"/>
          <w:cols w:space="720"/>
          <w:titlePg/>
          <w:docGrid w:linePitch="360"/>
        </w:sectPr>
      </w:pPr>
    </w:p>
    <w:p w14:paraId="4D81EA97" w14:textId="77777777" w:rsidR="001D33A0" w:rsidRDefault="001D33A0" w:rsidP="001D33A0">
      <w:pPr>
        <w:spacing w:after="0"/>
        <w:ind w:right="-45"/>
        <w:rPr>
          <w:rFonts w:ascii="Times New Roman" w:hAnsi="Times New Roman" w:cs="Times New Roman"/>
          <w:b/>
          <w:sz w:val="24"/>
          <w:szCs w:val="24"/>
          <w:lang w:val="sv-SE"/>
        </w:rPr>
      </w:pPr>
    </w:p>
    <w:p w14:paraId="5C87ACF3" w14:textId="0C118FF4" w:rsidR="00F654DF" w:rsidRPr="00112FC9" w:rsidRDefault="00775BE4" w:rsidP="001D33A0">
      <w:pPr>
        <w:spacing w:after="0"/>
        <w:ind w:right="-45"/>
        <w:rPr>
          <w:rFonts w:ascii="Times New Roman" w:hAnsi="Times New Roman" w:cs="Times New Roman"/>
          <w:b/>
          <w:sz w:val="24"/>
          <w:szCs w:val="24"/>
          <w:lang w:val="sv-SE"/>
        </w:rPr>
      </w:pPr>
      <w:r w:rsidRPr="00112FC9">
        <w:rPr>
          <w:rFonts w:ascii="Times New Roman" w:hAnsi="Times New Roman" w:cs="Times New Roman"/>
          <w:b/>
          <w:sz w:val="24"/>
          <w:szCs w:val="24"/>
          <w:lang w:val="sv-SE"/>
        </w:rPr>
        <w:t>METODE PENELITIAN</w:t>
      </w:r>
    </w:p>
    <w:p w14:paraId="5C02C8BB" w14:textId="77777777" w:rsidR="00402E97" w:rsidRPr="00112FC9" w:rsidRDefault="00402E97" w:rsidP="00C248FF">
      <w:pPr>
        <w:spacing w:after="0"/>
        <w:ind w:right="-45"/>
        <w:rPr>
          <w:rFonts w:ascii="Times New Roman" w:hAnsi="Times New Roman" w:cs="Times New Roman"/>
          <w:noProof/>
          <w:sz w:val="24"/>
          <w:szCs w:val="24"/>
          <w:lang w:val="sv-SE"/>
        </w:rPr>
        <w:sectPr w:rsidR="00402E97" w:rsidRPr="00112FC9" w:rsidSect="00112FC9">
          <w:type w:val="continuous"/>
          <w:pgSz w:w="11907" w:h="16840" w:code="9"/>
          <w:pgMar w:top="1440" w:right="1440" w:bottom="1440" w:left="1440" w:header="720" w:footer="720" w:gutter="0"/>
          <w:cols w:space="720"/>
          <w:docGrid w:linePitch="360"/>
        </w:sectPr>
      </w:pPr>
    </w:p>
    <w:p w14:paraId="71DBA1B2" w14:textId="77777777" w:rsidR="00661934" w:rsidRPr="00112FC9" w:rsidRDefault="00661934" w:rsidP="00C248FF">
      <w:pPr>
        <w:spacing w:after="0"/>
        <w:ind w:right="-45"/>
        <w:jc w:val="both"/>
        <w:rPr>
          <w:rFonts w:ascii="Times New Roman" w:hAnsi="Times New Roman" w:cs="Times New Roman"/>
          <w:b/>
          <w:noProof/>
          <w:sz w:val="24"/>
          <w:szCs w:val="24"/>
          <w:lang w:val="sv-SE"/>
        </w:rPr>
      </w:pPr>
      <w:r w:rsidRPr="00112FC9">
        <w:rPr>
          <w:rFonts w:ascii="Times New Roman" w:hAnsi="Times New Roman" w:cs="Times New Roman"/>
          <w:b/>
          <w:noProof/>
          <w:sz w:val="24"/>
          <w:szCs w:val="24"/>
          <w:lang w:val="sv-SE"/>
        </w:rPr>
        <w:t>Waktu dan Tempat</w:t>
      </w:r>
    </w:p>
    <w:p w14:paraId="11D71BDC" w14:textId="77777777" w:rsidR="00667892" w:rsidRPr="00112FC9" w:rsidRDefault="00661934" w:rsidP="00C248FF">
      <w:pPr>
        <w:spacing w:after="0"/>
        <w:ind w:right="-45" w:firstLine="720"/>
        <w:jc w:val="both"/>
        <w:rPr>
          <w:rFonts w:ascii="Times New Roman" w:hAnsi="Times New Roman" w:cs="Times New Roman"/>
          <w:noProof/>
          <w:sz w:val="24"/>
          <w:szCs w:val="24"/>
          <w:lang w:val="sv-SE"/>
        </w:rPr>
      </w:pPr>
      <w:r w:rsidRPr="00112FC9">
        <w:rPr>
          <w:rFonts w:ascii="Times New Roman" w:hAnsi="Times New Roman" w:cs="Times New Roman"/>
          <w:noProof/>
          <w:sz w:val="24"/>
          <w:szCs w:val="24"/>
          <w:lang w:val="sv-SE"/>
        </w:rPr>
        <w:t>Penelitian dilaksa</w:t>
      </w:r>
      <w:r w:rsidR="00C3492D" w:rsidRPr="00112FC9">
        <w:rPr>
          <w:rFonts w:ascii="Times New Roman" w:hAnsi="Times New Roman" w:cs="Times New Roman"/>
          <w:noProof/>
          <w:sz w:val="24"/>
          <w:szCs w:val="24"/>
          <w:lang w:val="sv-SE"/>
        </w:rPr>
        <w:t>nakan selama 5 bulan terhitung 20 Januari</w:t>
      </w:r>
      <w:r w:rsidRPr="00112FC9">
        <w:rPr>
          <w:rFonts w:ascii="Times New Roman" w:hAnsi="Times New Roman" w:cs="Times New Roman"/>
          <w:noProof/>
          <w:sz w:val="24"/>
          <w:szCs w:val="24"/>
          <w:lang w:val="sv-SE"/>
        </w:rPr>
        <w:t xml:space="preserve">  sampai 30 Juni 2022. Penelitian dilaksanakan di Lahan Program Studi Kehutanan, Fakultas Pertanian, Universitas Nusa Cendana.</w:t>
      </w:r>
    </w:p>
    <w:p w14:paraId="04547382" w14:textId="77777777" w:rsidR="00661934" w:rsidRPr="00112FC9" w:rsidRDefault="00661934" w:rsidP="00C248FF">
      <w:pPr>
        <w:spacing w:after="0"/>
        <w:ind w:right="-45"/>
        <w:jc w:val="both"/>
        <w:rPr>
          <w:rFonts w:ascii="Times New Roman" w:hAnsi="Times New Roman" w:cs="Times New Roman"/>
          <w:b/>
          <w:noProof/>
          <w:sz w:val="24"/>
          <w:szCs w:val="24"/>
          <w:lang w:val="sv-SE"/>
        </w:rPr>
      </w:pPr>
      <w:r w:rsidRPr="00112FC9">
        <w:rPr>
          <w:rFonts w:ascii="Times New Roman" w:hAnsi="Times New Roman" w:cs="Times New Roman"/>
          <w:b/>
          <w:noProof/>
          <w:sz w:val="24"/>
          <w:szCs w:val="24"/>
          <w:lang w:val="sv-SE"/>
        </w:rPr>
        <w:lastRenderedPageBreak/>
        <w:t>Metode Penelitian</w:t>
      </w:r>
    </w:p>
    <w:p w14:paraId="36DFF8A0" w14:textId="77777777" w:rsidR="00661934" w:rsidRPr="00112FC9" w:rsidRDefault="00661934" w:rsidP="00C248FF">
      <w:pPr>
        <w:spacing w:after="0"/>
        <w:ind w:right="-45" w:firstLine="720"/>
        <w:jc w:val="both"/>
        <w:rPr>
          <w:rFonts w:ascii="Times New Roman" w:hAnsi="Times New Roman" w:cs="Times New Roman"/>
          <w:noProof/>
          <w:sz w:val="24"/>
          <w:szCs w:val="24"/>
          <w:lang w:val="sv-SE"/>
        </w:rPr>
      </w:pPr>
      <w:r w:rsidRPr="00112FC9">
        <w:rPr>
          <w:rFonts w:ascii="Times New Roman" w:hAnsi="Times New Roman" w:cs="Times New Roman"/>
          <w:noProof/>
          <w:sz w:val="24"/>
          <w:szCs w:val="24"/>
          <w:lang w:val="sv-SE"/>
        </w:rPr>
        <w:t xml:space="preserve">Penelitian ini menggunakan Rancangan Acak Lengkap (RAL) menurut (Steel and Torrie, 1995), yang terdiri dari 4 perlakuan dan 6 ulangan, sehingga terdapat 24 unit percobaan. Perlakuan yang digunakan adalah Jarak tanam: </w:t>
      </w:r>
    </w:p>
    <w:p w14:paraId="4951E705" w14:textId="77777777" w:rsidR="00661934" w:rsidRPr="00112FC9" w:rsidRDefault="00661934" w:rsidP="00C248FF">
      <w:pPr>
        <w:tabs>
          <w:tab w:val="right" w:pos="8460"/>
        </w:tabs>
        <w:spacing w:after="0"/>
        <w:ind w:right="-45"/>
        <w:jc w:val="both"/>
        <w:rPr>
          <w:rFonts w:ascii="Times New Roman" w:hAnsi="Times New Roman" w:cs="Times New Roman"/>
          <w:noProof/>
          <w:sz w:val="24"/>
          <w:szCs w:val="24"/>
          <w:lang w:val="sv-SE"/>
        </w:rPr>
      </w:pPr>
      <w:r w:rsidRPr="00112FC9">
        <w:rPr>
          <w:rFonts w:ascii="Times New Roman" w:hAnsi="Times New Roman" w:cs="Times New Roman"/>
          <w:noProof/>
          <w:sz w:val="24"/>
          <w:szCs w:val="24"/>
          <w:lang w:val="sv-SE"/>
        </w:rPr>
        <w:t>J</w:t>
      </w:r>
      <w:r w:rsidRPr="00112FC9">
        <w:rPr>
          <w:rFonts w:ascii="Times New Roman" w:hAnsi="Times New Roman" w:cs="Times New Roman"/>
          <w:noProof/>
          <w:sz w:val="24"/>
          <w:szCs w:val="24"/>
          <w:vertAlign w:val="subscript"/>
          <w:lang w:val="sv-SE"/>
        </w:rPr>
        <w:t>1</w:t>
      </w:r>
      <w:r w:rsidRPr="00112FC9">
        <w:rPr>
          <w:rFonts w:ascii="Times New Roman" w:hAnsi="Times New Roman" w:cs="Times New Roman"/>
          <w:noProof/>
          <w:sz w:val="24"/>
          <w:szCs w:val="24"/>
          <w:lang w:val="sv-SE"/>
        </w:rPr>
        <w:t xml:space="preserve"> : 1,00 meter × 1,25 meter</w:t>
      </w:r>
      <w:r w:rsidR="00E60951" w:rsidRPr="00112FC9">
        <w:rPr>
          <w:rFonts w:ascii="Times New Roman" w:hAnsi="Times New Roman" w:cs="Times New Roman"/>
          <w:noProof/>
          <w:sz w:val="24"/>
          <w:szCs w:val="24"/>
          <w:lang w:val="sv-SE"/>
        </w:rPr>
        <w:tab/>
      </w:r>
    </w:p>
    <w:p w14:paraId="66187CF0" w14:textId="77777777" w:rsidR="00661934" w:rsidRPr="00112FC9" w:rsidRDefault="00661934" w:rsidP="00C248FF">
      <w:pPr>
        <w:spacing w:after="0"/>
        <w:ind w:right="-45"/>
        <w:jc w:val="both"/>
        <w:rPr>
          <w:rFonts w:ascii="Times New Roman" w:hAnsi="Times New Roman" w:cs="Times New Roman"/>
          <w:noProof/>
          <w:sz w:val="24"/>
          <w:szCs w:val="24"/>
          <w:lang w:val="sv-SE"/>
        </w:rPr>
      </w:pPr>
      <w:r w:rsidRPr="00112FC9">
        <w:rPr>
          <w:rFonts w:ascii="Times New Roman" w:hAnsi="Times New Roman" w:cs="Times New Roman"/>
          <w:noProof/>
          <w:sz w:val="24"/>
          <w:szCs w:val="24"/>
          <w:lang w:val="sv-SE"/>
        </w:rPr>
        <w:t>J</w:t>
      </w:r>
      <w:r w:rsidRPr="00112FC9">
        <w:rPr>
          <w:rFonts w:ascii="Times New Roman" w:hAnsi="Times New Roman" w:cs="Times New Roman"/>
          <w:noProof/>
          <w:sz w:val="24"/>
          <w:szCs w:val="24"/>
          <w:vertAlign w:val="subscript"/>
          <w:lang w:val="sv-SE"/>
        </w:rPr>
        <w:t>2</w:t>
      </w:r>
      <w:r w:rsidRPr="00112FC9">
        <w:rPr>
          <w:rFonts w:ascii="Times New Roman" w:hAnsi="Times New Roman" w:cs="Times New Roman"/>
          <w:noProof/>
          <w:sz w:val="24"/>
          <w:szCs w:val="24"/>
          <w:lang w:val="sv-SE"/>
        </w:rPr>
        <w:t xml:space="preserve"> : 1,00 meter × 1,00 meter</w:t>
      </w:r>
    </w:p>
    <w:p w14:paraId="547DE006" w14:textId="77777777" w:rsidR="00661934" w:rsidRPr="00112FC9" w:rsidRDefault="00661934" w:rsidP="00C248FF">
      <w:pPr>
        <w:spacing w:after="0"/>
        <w:ind w:right="-45"/>
        <w:jc w:val="both"/>
        <w:rPr>
          <w:rFonts w:ascii="Times New Roman" w:hAnsi="Times New Roman" w:cs="Times New Roman"/>
          <w:noProof/>
          <w:sz w:val="24"/>
          <w:szCs w:val="24"/>
          <w:lang w:val="sv-SE"/>
        </w:rPr>
      </w:pPr>
      <w:r w:rsidRPr="00112FC9">
        <w:rPr>
          <w:rFonts w:ascii="Times New Roman" w:hAnsi="Times New Roman" w:cs="Times New Roman"/>
          <w:noProof/>
          <w:sz w:val="24"/>
          <w:szCs w:val="24"/>
          <w:lang w:val="sv-SE"/>
        </w:rPr>
        <w:t>J</w:t>
      </w:r>
      <w:r w:rsidRPr="00112FC9">
        <w:rPr>
          <w:rFonts w:ascii="Times New Roman" w:hAnsi="Times New Roman" w:cs="Times New Roman"/>
          <w:noProof/>
          <w:sz w:val="24"/>
          <w:szCs w:val="24"/>
          <w:vertAlign w:val="subscript"/>
          <w:lang w:val="sv-SE"/>
        </w:rPr>
        <w:t>3</w:t>
      </w:r>
      <w:r w:rsidRPr="00112FC9">
        <w:rPr>
          <w:rFonts w:ascii="Times New Roman" w:hAnsi="Times New Roman" w:cs="Times New Roman"/>
          <w:noProof/>
          <w:sz w:val="24"/>
          <w:szCs w:val="24"/>
          <w:lang w:val="sv-SE"/>
        </w:rPr>
        <w:t xml:space="preserve"> :</w:t>
      </w:r>
      <w:r w:rsidRPr="00112FC9">
        <w:rPr>
          <w:rFonts w:ascii="Times New Roman" w:hAnsi="Times New Roman" w:cs="Times New Roman"/>
          <w:noProof/>
          <w:sz w:val="24"/>
          <w:szCs w:val="24"/>
          <w:vertAlign w:val="subscript"/>
          <w:lang w:val="sv-SE"/>
        </w:rPr>
        <w:t xml:space="preserve"> </w:t>
      </w:r>
      <w:r w:rsidRPr="00112FC9">
        <w:rPr>
          <w:rFonts w:ascii="Times New Roman" w:hAnsi="Times New Roman" w:cs="Times New Roman"/>
          <w:noProof/>
          <w:sz w:val="24"/>
          <w:szCs w:val="24"/>
          <w:lang w:val="sv-SE"/>
        </w:rPr>
        <w:t>1,00 meter × 0,75 meter</w:t>
      </w:r>
    </w:p>
    <w:p w14:paraId="7C08220A" w14:textId="77777777" w:rsidR="00D13AEF" w:rsidRPr="00112FC9" w:rsidRDefault="00661934" w:rsidP="00C248FF">
      <w:pPr>
        <w:spacing w:after="0"/>
        <w:ind w:right="-45"/>
        <w:jc w:val="both"/>
        <w:rPr>
          <w:rFonts w:ascii="Times New Roman" w:hAnsi="Times New Roman" w:cs="Times New Roman"/>
          <w:noProof/>
          <w:sz w:val="24"/>
          <w:szCs w:val="24"/>
          <w:lang w:val="sv-SE"/>
        </w:rPr>
      </w:pPr>
      <w:r w:rsidRPr="00112FC9">
        <w:rPr>
          <w:rFonts w:ascii="Times New Roman" w:hAnsi="Times New Roman" w:cs="Times New Roman"/>
          <w:noProof/>
          <w:sz w:val="24"/>
          <w:szCs w:val="24"/>
          <w:lang w:val="sv-SE"/>
        </w:rPr>
        <w:t>J</w:t>
      </w:r>
      <w:r w:rsidRPr="00112FC9">
        <w:rPr>
          <w:rFonts w:ascii="Times New Roman" w:hAnsi="Times New Roman" w:cs="Times New Roman"/>
          <w:noProof/>
          <w:sz w:val="24"/>
          <w:szCs w:val="24"/>
          <w:vertAlign w:val="subscript"/>
          <w:lang w:val="sv-SE"/>
        </w:rPr>
        <w:t>4</w:t>
      </w:r>
      <w:r w:rsidRPr="00112FC9">
        <w:rPr>
          <w:rFonts w:ascii="Times New Roman" w:hAnsi="Times New Roman" w:cs="Times New Roman"/>
          <w:noProof/>
          <w:sz w:val="24"/>
          <w:szCs w:val="24"/>
          <w:lang w:val="sv-SE"/>
        </w:rPr>
        <w:t xml:space="preserve"> : 1,00 meter × 0,50 meter</w:t>
      </w:r>
    </w:p>
    <w:p w14:paraId="5F0ECDFF" w14:textId="77777777" w:rsidR="00F63C5B" w:rsidRPr="004A490E" w:rsidRDefault="00F63C5B" w:rsidP="00C248FF">
      <w:pPr>
        <w:spacing w:after="0"/>
        <w:ind w:left="-180" w:right="-45"/>
        <w:jc w:val="both"/>
        <w:rPr>
          <w:rFonts w:ascii="Times New Roman" w:hAnsi="Times New Roman" w:cs="Times New Roman"/>
          <w:b/>
          <w:noProof/>
          <w:sz w:val="24"/>
          <w:szCs w:val="24"/>
        </w:rPr>
      </w:pPr>
      <w:r w:rsidRPr="004A490E">
        <w:rPr>
          <w:rFonts w:ascii="Times New Roman" w:hAnsi="Times New Roman" w:cs="Times New Roman"/>
          <w:b/>
          <w:noProof/>
          <w:sz w:val="24"/>
          <w:szCs w:val="24"/>
        </w:rPr>
        <w:t>Prosedur Pengambilan Sampel Tanah</w:t>
      </w:r>
    </w:p>
    <w:p w14:paraId="56018CEC" w14:textId="77777777" w:rsidR="00F63C5B" w:rsidRPr="00112FC9" w:rsidRDefault="00F63C5B" w:rsidP="00C248FF">
      <w:pPr>
        <w:pStyle w:val="DaftarParagraf"/>
        <w:numPr>
          <w:ilvl w:val="0"/>
          <w:numId w:val="4"/>
        </w:numPr>
        <w:spacing w:after="0"/>
        <w:ind w:left="284" w:right="-45" w:hanging="284"/>
        <w:jc w:val="both"/>
        <w:rPr>
          <w:rFonts w:ascii="Times New Roman" w:hAnsi="Times New Roman" w:cs="Times New Roman"/>
          <w:b/>
          <w:sz w:val="24"/>
          <w:szCs w:val="24"/>
          <w:lang w:val="sv-SE"/>
        </w:rPr>
      </w:pPr>
      <w:r w:rsidRPr="00112FC9">
        <w:rPr>
          <w:rFonts w:ascii="Times New Roman" w:hAnsi="Times New Roman" w:cs="Times New Roman"/>
          <w:sz w:val="24"/>
          <w:szCs w:val="24"/>
          <w:lang w:val="sv-SE"/>
        </w:rPr>
        <w:t>Menentukan tempat pengambilan sampel tanah.</w:t>
      </w:r>
    </w:p>
    <w:p w14:paraId="1488190C" w14:textId="77777777" w:rsidR="00F63C5B" w:rsidRPr="00112FC9" w:rsidRDefault="00F63C5B" w:rsidP="00C248FF">
      <w:pPr>
        <w:pStyle w:val="DaftarParagraf"/>
        <w:numPr>
          <w:ilvl w:val="0"/>
          <w:numId w:val="4"/>
        </w:numPr>
        <w:spacing w:after="0"/>
        <w:ind w:left="284" w:right="-45" w:hanging="284"/>
        <w:jc w:val="both"/>
        <w:rPr>
          <w:rFonts w:ascii="Times New Roman" w:hAnsi="Times New Roman" w:cs="Times New Roman"/>
          <w:b/>
          <w:sz w:val="24"/>
          <w:szCs w:val="24"/>
          <w:lang w:val="sv-SE"/>
        </w:rPr>
      </w:pPr>
      <w:r w:rsidRPr="00112FC9">
        <w:rPr>
          <w:rFonts w:ascii="Times New Roman" w:hAnsi="Times New Roman" w:cs="Times New Roman"/>
          <w:sz w:val="24"/>
          <w:szCs w:val="24"/>
          <w:lang w:val="sv-SE"/>
        </w:rPr>
        <w:t>Rumput/gulma, batuan atau kerikil sisa tanaman atau bahan organik segar yang terdapat dipermukaan tanah dibersihkan.</w:t>
      </w:r>
    </w:p>
    <w:p w14:paraId="443596A2" w14:textId="77777777" w:rsidR="00F63C5B" w:rsidRPr="00112FC9" w:rsidRDefault="00F63C5B" w:rsidP="00C248FF">
      <w:pPr>
        <w:pStyle w:val="DaftarParagraf"/>
        <w:numPr>
          <w:ilvl w:val="0"/>
          <w:numId w:val="4"/>
        </w:numPr>
        <w:spacing w:after="0"/>
        <w:ind w:left="284" w:right="-45" w:hanging="284"/>
        <w:jc w:val="both"/>
        <w:rPr>
          <w:rFonts w:ascii="Times New Roman" w:hAnsi="Times New Roman" w:cs="Times New Roman"/>
          <w:b/>
          <w:sz w:val="24"/>
          <w:szCs w:val="24"/>
          <w:lang w:val="sv-SE"/>
        </w:rPr>
      </w:pPr>
      <w:r w:rsidRPr="00112FC9">
        <w:rPr>
          <w:rFonts w:ascii="Times New Roman" w:hAnsi="Times New Roman" w:cs="Times New Roman"/>
          <w:sz w:val="24"/>
          <w:szCs w:val="24"/>
          <w:lang w:val="sv-SE"/>
        </w:rPr>
        <w:t>Pengambilan sampel tanah menggunakan linggis dititik yang ditentukan. Tanah dicangkul sedalam lapisan olah atau lapisan perakaran, kemudian tanah pada sisi yang tercangkul diambil setebal 20 cm.</w:t>
      </w:r>
    </w:p>
    <w:p w14:paraId="56E0A44F" w14:textId="77777777" w:rsidR="00F63C5B" w:rsidRPr="00112FC9" w:rsidRDefault="00F63C5B" w:rsidP="00C248FF">
      <w:pPr>
        <w:pStyle w:val="DaftarParagraf"/>
        <w:numPr>
          <w:ilvl w:val="0"/>
          <w:numId w:val="4"/>
        </w:numPr>
        <w:spacing w:after="0"/>
        <w:ind w:left="284" w:right="-45" w:hanging="284"/>
        <w:jc w:val="both"/>
        <w:rPr>
          <w:rFonts w:ascii="Times New Roman" w:hAnsi="Times New Roman" w:cs="Times New Roman"/>
          <w:b/>
          <w:sz w:val="24"/>
          <w:szCs w:val="24"/>
          <w:lang w:val="sv-SE"/>
        </w:rPr>
      </w:pPr>
      <w:r w:rsidRPr="00112FC9">
        <w:rPr>
          <w:rFonts w:ascii="Times New Roman" w:hAnsi="Times New Roman" w:cs="Times New Roman"/>
          <w:sz w:val="24"/>
          <w:szCs w:val="24"/>
          <w:lang w:val="sv-SE"/>
        </w:rPr>
        <w:t xml:space="preserve">Sampel tanah yang sudah dikumpulkan dari lahan dicampurkan secara merata dalam ember plastik lalu bersihkan dari sisa tanaman atau akar. Setelah dibersihkan diambil sampel seberat kira-kira 1 Kg dan dimasukan kedalam kantong plastik. </w:t>
      </w:r>
    </w:p>
    <w:p w14:paraId="030C5447" w14:textId="77777777" w:rsidR="00F17B19" w:rsidRPr="00112FC9" w:rsidRDefault="00F63C5B" w:rsidP="00C248FF">
      <w:pPr>
        <w:pStyle w:val="DaftarParagraf"/>
        <w:numPr>
          <w:ilvl w:val="0"/>
          <w:numId w:val="4"/>
        </w:numPr>
        <w:spacing w:after="0"/>
        <w:ind w:left="284" w:right="-45" w:hanging="284"/>
        <w:jc w:val="both"/>
        <w:rPr>
          <w:rFonts w:ascii="Times New Roman" w:hAnsi="Times New Roman" w:cs="Times New Roman"/>
          <w:b/>
          <w:sz w:val="24"/>
          <w:szCs w:val="24"/>
          <w:lang w:val="sv-SE"/>
        </w:rPr>
      </w:pPr>
      <w:r w:rsidRPr="00112FC9">
        <w:rPr>
          <w:rFonts w:ascii="Times New Roman" w:hAnsi="Times New Roman" w:cs="Times New Roman"/>
          <w:sz w:val="24"/>
          <w:szCs w:val="24"/>
          <w:lang w:val="sv-SE"/>
        </w:rPr>
        <w:t xml:space="preserve">Tanah yang sudah diambil tersebut selanjutnya dianalisis di Laboratorium untuk mengetahui kandungan N, P, K, Ca, pH dan Tekstur. </w:t>
      </w:r>
    </w:p>
    <w:p w14:paraId="0B09D8A6" w14:textId="77777777" w:rsidR="00661934" w:rsidRPr="004A490E" w:rsidRDefault="00232E98" w:rsidP="00C248FF">
      <w:pPr>
        <w:spacing w:after="0"/>
        <w:ind w:right="-45"/>
        <w:jc w:val="both"/>
        <w:rPr>
          <w:rFonts w:ascii="Times New Roman" w:hAnsi="Times New Roman" w:cs="Times New Roman"/>
          <w:b/>
          <w:noProof/>
          <w:sz w:val="24"/>
          <w:szCs w:val="24"/>
        </w:rPr>
      </w:pPr>
      <w:r w:rsidRPr="004A490E">
        <w:rPr>
          <w:rFonts w:ascii="Times New Roman" w:hAnsi="Times New Roman" w:cs="Times New Roman"/>
          <w:b/>
          <w:noProof/>
          <w:sz w:val="24"/>
          <w:szCs w:val="24"/>
        </w:rPr>
        <w:t>Prosedur Penelitian</w:t>
      </w:r>
    </w:p>
    <w:p w14:paraId="13C91C45" w14:textId="77777777" w:rsidR="0091491B" w:rsidRPr="004A490E" w:rsidRDefault="00232418" w:rsidP="00C248FF">
      <w:pPr>
        <w:spacing w:after="0"/>
        <w:ind w:left="-180" w:right="-45" w:firstLine="720"/>
        <w:jc w:val="both"/>
        <w:rPr>
          <w:rFonts w:ascii="Times New Roman" w:hAnsi="Times New Roman" w:cs="Times New Roman"/>
          <w:sz w:val="24"/>
          <w:szCs w:val="24"/>
        </w:rPr>
      </w:pPr>
      <w:proofErr w:type="spellStart"/>
      <w:r w:rsidRPr="004A490E">
        <w:rPr>
          <w:rFonts w:ascii="Times New Roman" w:hAnsi="Times New Roman" w:cs="Times New Roman"/>
          <w:sz w:val="24"/>
          <w:szCs w:val="24"/>
        </w:rPr>
        <w:t>Prosedur</w:t>
      </w:r>
      <w:proofErr w:type="spellEnd"/>
      <w:r w:rsidRPr="004A490E">
        <w:rPr>
          <w:rFonts w:ascii="Times New Roman" w:hAnsi="Times New Roman" w:cs="Times New Roman"/>
          <w:sz w:val="24"/>
          <w:szCs w:val="24"/>
        </w:rPr>
        <w:t xml:space="preserve"> </w:t>
      </w:r>
      <w:proofErr w:type="spellStart"/>
      <w:r w:rsidRPr="004A490E">
        <w:rPr>
          <w:rFonts w:ascii="Times New Roman" w:hAnsi="Times New Roman" w:cs="Times New Roman"/>
          <w:sz w:val="24"/>
          <w:szCs w:val="24"/>
        </w:rPr>
        <w:t>pelaksanaan</w:t>
      </w:r>
      <w:proofErr w:type="spellEnd"/>
      <w:r w:rsidRPr="004A490E">
        <w:rPr>
          <w:rFonts w:ascii="Times New Roman" w:hAnsi="Times New Roman" w:cs="Times New Roman"/>
          <w:sz w:val="24"/>
          <w:szCs w:val="24"/>
        </w:rPr>
        <w:t xml:space="preserve"> </w:t>
      </w:r>
      <w:proofErr w:type="spellStart"/>
      <w:r w:rsidRPr="004A490E">
        <w:rPr>
          <w:rFonts w:ascii="Times New Roman" w:hAnsi="Times New Roman" w:cs="Times New Roman"/>
          <w:sz w:val="24"/>
          <w:szCs w:val="24"/>
        </w:rPr>
        <w:t>kegiatan</w:t>
      </w:r>
      <w:proofErr w:type="spellEnd"/>
      <w:r w:rsidRPr="004A490E">
        <w:rPr>
          <w:rFonts w:ascii="Times New Roman" w:hAnsi="Times New Roman" w:cs="Times New Roman"/>
          <w:sz w:val="24"/>
          <w:szCs w:val="24"/>
        </w:rPr>
        <w:t xml:space="preserve"> </w:t>
      </w:r>
      <w:proofErr w:type="spellStart"/>
      <w:r w:rsidRPr="004A490E">
        <w:rPr>
          <w:rFonts w:ascii="Times New Roman" w:hAnsi="Times New Roman" w:cs="Times New Roman"/>
          <w:sz w:val="24"/>
          <w:szCs w:val="24"/>
        </w:rPr>
        <w:t>penelitian</w:t>
      </w:r>
      <w:proofErr w:type="spellEnd"/>
      <w:r w:rsidRPr="004A490E">
        <w:rPr>
          <w:rFonts w:ascii="Times New Roman" w:hAnsi="Times New Roman" w:cs="Times New Roman"/>
          <w:sz w:val="24"/>
          <w:szCs w:val="24"/>
        </w:rPr>
        <w:t xml:space="preserve"> </w:t>
      </w:r>
      <w:proofErr w:type="spellStart"/>
      <w:r w:rsidRPr="004A490E">
        <w:rPr>
          <w:rFonts w:ascii="Times New Roman" w:hAnsi="Times New Roman" w:cs="Times New Roman"/>
          <w:sz w:val="24"/>
          <w:szCs w:val="24"/>
        </w:rPr>
        <w:t>sebagai</w:t>
      </w:r>
      <w:proofErr w:type="spellEnd"/>
      <w:r w:rsidRPr="004A490E">
        <w:rPr>
          <w:rFonts w:ascii="Times New Roman" w:hAnsi="Times New Roman" w:cs="Times New Roman"/>
          <w:sz w:val="24"/>
          <w:szCs w:val="24"/>
        </w:rPr>
        <w:t xml:space="preserve"> </w:t>
      </w:r>
      <w:proofErr w:type="spellStart"/>
      <w:r w:rsidRPr="004A490E">
        <w:rPr>
          <w:rFonts w:ascii="Times New Roman" w:hAnsi="Times New Roman" w:cs="Times New Roman"/>
          <w:sz w:val="24"/>
          <w:szCs w:val="24"/>
        </w:rPr>
        <w:t>berikut</w:t>
      </w:r>
      <w:proofErr w:type="spellEnd"/>
      <w:r w:rsidRPr="004A490E">
        <w:rPr>
          <w:rFonts w:ascii="Times New Roman" w:hAnsi="Times New Roman" w:cs="Times New Roman"/>
          <w:sz w:val="24"/>
          <w:szCs w:val="24"/>
        </w:rPr>
        <w:t xml:space="preserve">: </w:t>
      </w:r>
    </w:p>
    <w:p w14:paraId="254E43DF" w14:textId="77777777" w:rsidR="00CE28B1" w:rsidRPr="00112FC9" w:rsidRDefault="00232418" w:rsidP="00C248FF">
      <w:pPr>
        <w:pStyle w:val="DaftarParagraf"/>
        <w:numPr>
          <w:ilvl w:val="0"/>
          <w:numId w:val="5"/>
        </w:numPr>
        <w:spacing w:after="0"/>
        <w:ind w:left="284" w:right="-45" w:hanging="284"/>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L</w:t>
      </w:r>
      <w:r w:rsidR="0031102B" w:rsidRPr="00112FC9">
        <w:rPr>
          <w:rFonts w:ascii="Times New Roman" w:hAnsi="Times New Roman" w:cs="Times New Roman"/>
          <w:sz w:val="24"/>
          <w:szCs w:val="24"/>
          <w:lang w:val="sv-SE"/>
        </w:rPr>
        <w:t xml:space="preserve">ahan yang akan digunakan diukur </w:t>
      </w:r>
      <w:r w:rsidRPr="00112FC9">
        <w:rPr>
          <w:rFonts w:ascii="Times New Roman" w:hAnsi="Times New Roman" w:cs="Times New Roman"/>
          <w:sz w:val="24"/>
          <w:szCs w:val="24"/>
          <w:lang w:val="sv-SE"/>
        </w:rPr>
        <w:t>areal pertanamannya dan dibentuk bedengan sebanyak 24 dengan ukuran yang sama yaitu 3,00 m × 1,50 m.</w:t>
      </w:r>
    </w:p>
    <w:p w14:paraId="468E912C" w14:textId="77777777" w:rsidR="00CE28B1" w:rsidRPr="00112FC9" w:rsidRDefault="00232418" w:rsidP="00C248FF">
      <w:pPr>
        <w:pStyle w:val="DaftarParagraf"/>
        <w:numPr>
          <w:ilvl w:val="0"/>
          <w:numId w:val="5"/>
        </w:numPr>
        <w:spacing w:after="0"/>
        <w:ind w:left="284" w:right="-45" w:hanging="284"/>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Pengolahan tanah dengan pembersihan gulma serta tanaman lain yang ada pada lahan, tanah dibalik dan digembur  menggunakan  alat linggis dan cangkul.</w:t>
      </w:r>
    </w:p>
    <w:p w14:paraId="66642E4B" w14:textId="77777777" w:rsidR="00CE28B1" w:rsidRPr="00112FC9" w:rsidRDefault="00232418" w:rsidP="00C248FF">
      <w:pPr>
        <w:pStyle w:val="DaftarParagraf"/>
        <w:numPr>
          <w:ilvl w:val="0"/>
          <w:numId w:val="5"/>
        </w:numPr>
        <w:spacing w:after="0"/>
        <w:ind w:left="284" w:right="-45" w:hanging="284"/>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Setelah tanah digembur ditambahkan pupuk kandang dengan dosis yang sam</w:t>
      </w:r>
      <w:r w:rsidR="00CE28B1" w:rsidRPr="00112FC9">
        <w:rPr>
          <w:rFonts w:ascii="Times New Roman" w:hAnsi="Times New Roman" w:cs="Times New Roman"/>
          <w:sz w:val="24"/>
          <w:szCs w:val="24"/>
          <w:lang w:val="sv-SE"/>
        </w:rPr>
        <w:t>a di setiap bedengan yaitu 3 Kg.</w:t>
      </w:r>
    </w:p>
    <w:p w14:paraId="2C50EB95" w14:textId="77777777" w:rsidR="00CE28B1" w:rsidRPr="00112FC9" w:rsidRDefault="00232418" w:rsidP="00C248FF">
      <w:pPr>
        <w:pStyle w:val="DaftarParagraf"/>
        <w:numPr>
          <w:ilvl w:val="0"/>
          <w:numId w:val="5"/>
        </w:numPr>
        <w:spacing w:after="0"/>
        <w:ind w:left="284" w:right="-45" w:hanging="284"/>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Setelah penambahan pupuk, dibiarkan selama 1 minggu untuk dilakukan penanaman.</w:t>
      </w:r>
      <w:r w:rsidR="00CE28B1" w:rsidRPr="00112FC9">
        <w:rPr>
          <w:rFonts w:ascii="Times New Roman" w:hAnsi="Times New Roman" w:cs="Times New Roman"/>
          <w:sz w:val="24"/>
          <w:szCs w:val="24"/>
          <w:lang w:val="sv-SE"/>
        </w:rPr>
        <w:t xml:space="preserve"> </w:t>
      </w:r>
    </w:p>
    <w:p w14:paraId="376A8207" w14:textId="77777777" w:rsidR="00CE28B1" w:rsidRPr="00112FC9" w:rsidRDefault="00232418" w:rsidP="00C248FF">
      <w:pPr>
        <w:pStyle w:val="DaftarParagraf"/>
        <w:numPr>
          <w:ilvl w:val="0"/>
          <w:numId w:val="5"/>
        </w:numPr>
        <w:spacing w:after="0"/>
        <w:ind w:left="284" w:right="-45" w:hanging="284"/>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Sumber anakan atau bibit </w:t>
      </w:r>
      <w:r w:rsidRPr="00112FC9">
        <w:rPr>
          <w:rFonts w:ascii="Times New Roman" w:hAnsi="Times New Roman" w:cs="Times New Roman"/>
          <w:i/>
          <w:sz w:val="24"/>
          <w:szCs w:val="24"/>
          <w:lang w:val="sv-SE"/>
        </w:rPr>
        <w:t>Indigofera zollingeriana</w:t>
      </w:r>
      <w:r w:rsidR="008B61E6" w:rsidRPr="00112FC9">
        <w:rPr>
          <w:rFonts w:ascii="Times New Roman" w:hAnsi="Times New Roman" w:cs="Times New Roman"/>
          <w:sz w:val="24"/>
          <w:szCs w:val="24"/>
          <w:lang w:val="sv-SE"/>
        </w:rPr>
        <w:t xml:space="preserve"> dari </w:t>
      </w:r>
      <w:r w:rsidRPr="00112FC9">
        <w:rPr>
          <w:rFonts w:ascii="Times New Roman" w:hAnsi="Times New Roman" w:cs="Times New Roman"/>
          <w:sz w:val="24"/>
          <w:szCs w:val="24"/>
          <w:lang w:val="sv-SE"/>
        </w:rPr>
        <w:t>Laboratorium Lapangan Fakultas Peternakan, Kelautan dan Perikanan, Universitas Nusa Cendana.</w:t>
      </w:r>
    </w:p>
    <w:p w14:paraId="0C0B2AA7" w14:textId="77777777" w:rsidR="00CE28B1" w:rsidRPr="00112FC9" w:rsidRDefault="00232418" w:rsidP="00C248FF">
      <w:pPr>
        <w:pStyle w:val="DaftarParagraf"/>
        <w:numPr>
          <w:ilvl w:val="0"/>
          <w:numId w:val="5"/>
        </w:numPr>
        <w:spacing w:after="0"/>
        <w:ind w:left="284" w:right="-45" w:hanging="284"/>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Umur anakan </w:t>
      </w:r>
      <w:r w:rsidRPr="00112FC9">
        <w:rPr>
          <w:rFonts w:ascii="Times New Roman" w:hAnsi="Times New Roman" w:cs="Times New Roman"/>
          <w:i/>
          <w:sz w:val="24"/>
          <w:szCs w:val="24"/>
          <w:lang w:val="sv-SE"/>
        </w:rPr>
        <w:t>Indigofera zollingeriana</w:t>
      </w:r>
      <w:r w:rsidRPr="00112FC9">
        <w:rPr>
          <w:rFonts w:ascii="Times New Roman" w:hAnsi="Times New Roman" w:cs="Times New Roman"/>
          <w:sz w:val="24"/>
          <w:szCs w:val="24"/>
          <w:lang w:val="sv-SE"/>
        </w:rPr>
        <w:t xml:space="preserve"> yang digunakan adalah 2 bulan dengan tinggi yang bervariasi 0,60 m-1,00m.</w:t>
      </w:r>
    </w:p>
    <w:p w14:paraId="236FEF8F" w14:textId="77777777" w:rsidR="00CE28B1" w:rsidRPr="00112FC9" w:rsidRDefault="00232418" w:rsidP="00C248FF">
      <w:pPr>
        <w:pStyle w:val="DaftarParagraf"/>
        <w:numPr>
          <w:ilvl w:val="0"/>
          <w:numId w:val="5"/>
        </w:numPr>
        <w:spacing w:after="0"/>
        <w:ind w:left="284" w:right="-45" w:hanging="284"/>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Melakukan pengacakan dan anakan siap ta</w:t>
      </w:r>
      <w:r w:rsidR="00625253" w:rsidRPr="00112FC9">
        <w:rPr>
          <w:rFonts w:ascii="Times New Roman" w:hAnsi="Times New Roman" w:cs="Times New Roman"/>
          <w:sz w:val="24"/>
          <w:szCs w:val="24"/>
          <w:lang w:val="sv-SE"/>
        </w:rPr>
        <w:t>nam di lahan yang telah diolah</w:t>
      </w:r>
      <w:r w:rsidRPr="00112FC9">
        <w:rPr>
          <w:rFonts w:ascii="Times New Roman" w:hAnsi="Times New Roman" w:cs="Times New Roman"/>
          <w:sz w:val="24"/>
          <w:szCs w:val="24"/>
          <w:lang w:val="sv-SE"/>
        </w:rPr>
        <w:t>.</w:t>
      </w:r>
    </w:p>
    <w:p w14:paraId="1845FED8" w14:textId="77777777" w:rsidR="00CE28B1" w:rsidRPr="00112FC9" w:rsidRDefault="00232418" w:rsidP="00C248FF">
      <w:pPr>
        <w:pStyle w:val="DaftarParagraf"/>
        <w:numPr>
          <w:ilvl w:val="0"/>
          <w:numId w:val="5"/>
        </w:numPr>
        <w:spacing w:after="0"/>
        <w:ind w:left="284" w:right="-45" w:hanging="284"/>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Setelah tanam dilakukan perawatan dengan pembersihan gulma, penggemburan tanah dan penyiraman bila diperlukan agar tanaman dapat tumbuh secara baik.</w:t>
      </w:r>
      <w:r w:rsidR="00CE28B1" w:rsidRPr="00112FC9">
        <w:rPr>
          <w:rFonts w:ascii="Times New Roman" w:hAnsi="Times New Roman" w:cs="Times New Roman"/>
          <w:sz w:val="24"/>
          <w:szCs w:val="24"/>
          <w:lang w:val="sv-SE"/>
        </w:rPr>
        <w:t xml:space="preserve"> </w:t>
      </w:r>
    </w:p>
    <w:p w14:paraId="504E594B" w14:textId="77777777" w:rsidR="00CE28B1" w:rsidRPr="00112FC9" w:rsidRDefault="00232418" w:rsidP="00C248FF">
      <w:pPr>
        <w:pStyle w:val="DaftarParagraf"/>
        <w:numPr>
          <w:ilvl w:val="0"/>
          <w:numId w:val="5"/>
        </w:numPr>
        <w:spacing w:after="0"/>
        <w:ind w:left="284" w:right="-45" w:hanging="284"/>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Penyiraman dilakukan 2 kali sehari sebanyak 900 ml/pohon setiap kali siram pada jam 06.00 dan jam 16.00.</w:t>
      </w:r>
    </w:p>
    <w:p w14:paraId="68C46E42" w14:textId="77777777" w:rsidR="00CE28B1" w:rsidRPr="00112FC9" w:rsidRDefault="00232418" w:rsidP="00C248FF">
      <w:pPr>
        <w:pStyle w:val="DaftarParagraf"/>
        <w:numPr>
          <w:ilvl w:val="0"/>
          <w:numId w:val="5"/>
        </w:numPr>
        <w:spacing w:after="0"/>
        <w:ind w:left="284" w:right="-45" w:hanging="284"/>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Trimming dilakukan setelah tanaman </w:t>
      </w:r>
      <w:r w:rsidRPr="00112FC9">
        <w:rPr>
          <w:rFonts w:ascii="Times New Roman" w:hAnsi="Times New Roman" w:cs="Times New Roman"/>
          <w:i/>
          <w:sz w:val="24"/>
          <w:szCs w:val="24"/>
          <w:lang w:val="sv-SE"/>
        </w:rPr>
        <w:t xml:space="preserve">Indigofera zollingeriana </w:t>
      </w:r>
      <w:r w:rsidRPr="00112FC9">
        <w:rPr>
          <w:rFonts w:ascii="Times New Roman" w:hAnsi="Times New Roman" w:cs="Times New Roman"/>
          <w:sz w:val="24"/>
          <w:szCs w:val="24"/>
          <w:lang w:val="sv-SE"/>
        </w:rPr>
        <w:t>tumbuh dengan baik.</w:t>
      </w:r>
      <w:r w:rsidR="00CE28B1" w:rsidRPr="00112FC9">
        <w:rPr>
          <w:rFonts w:ascii="Times New Roman" w:hAnsi="Times New Roman" w:cs="Times New Roman"/>
          <w:sz w:val="24"/>
          <w:szCs w:val="24"/>
          <w:lang w:val="sv-SE"/>
        </w:rPr>
        <w:t xml:space="preserve"> </w:t>
      </w:r>
    </w:p>
    <w:p w14:paraId="52C6B5EA" w14:textId="77777777" w:rsidR="00CE28B1" w:rsidRPr="00112FC9" w:rsidRDefault="00232418" w:rsidP="00C248FF">
      <w:pPr>
        <w:pStyle w:val="DaftarParagraf"/>
        <w:numPr>
          <w:ilvl w:val="0"/>
          <w:numId w:val="5"/>
        </w:numPr>
        <w:spacing w:after="0"/>
        <w:ind w:left="284" w:right="-45" w:hanging="284"/>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Pemanenan dilakukan saat tanaman </w:t>
      </w:r>
      <w:r w:rsidRPr="00112FC9">
        <w:rPr>
          <w:rFonts w:ascii="Times New Roman" w:hAnsi="Times New Roman" w:cs="Times New Roman"/>
          <w:i/>
          <w:sz w:val="24"/>
          <w:szCs w:val="24"/>
          <w:lang w:val="sv-SE"/>
        </w:rPr>
        <w:t>Indigofera zollingeriana</w:t>
      </w:r>
      <w:r w:rsidRPr="00112FC9">
        <w:rPr>
          <w:rFonts w:ascii="Times New Roman" w:hAnsi="Times New Roman" w:cs="Times New Roman"/>
          <w:sz w:val="24"/>
          <w:szCs w:val="24"/>
          <w:lang w:val="sv-SE"/>
        </w:rPr>
        <w:t xml:space="preserve"> berumur 60 hari terhitung dari waktu trimming.</w:t>
      </w:r>
    </w:p>
    <w:p w14:paraId="2C3DA6FA" w14:textId="77777777" w:rsidR="00CE28B1" w:rsidRPr="00112FC9" w:rsidRDefault="00232418" w:rsidP="00C248FF">
      <w:pPr>
        <w:pStyle w:val="DaftarParagraf"/>
        <w:numPr>
          <w:ilvl w:val="0"/>
          <w:numId w:val="5"/>
        </w:numPr>
        <w:spacing w:after="0"/>
        <w:ind w:left="284" w:right="-45" w:hanging="284"/>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lastRenderedPageBreak/>
        <w:t xml:space="preserve">Pengambilan sampel untuk analisis kandungan nutrisinya dilakukan setelah proses pemanenan. </w:t>
      </w:r>
      <w:r w:rsidRPr="00112FC9">
        <w:rPr>
          <w:rFonts w:ascii="Times New Roman" w:hAnsi="Times New Roman" w:cs="Times New Roman"/>
          <w:i/>
          <w:sz w:val="24"/>
          <w:szCs w:val="24"/>
          <w:lang w:val="sv-SE"/>
        </w:rPr>
        <w:t>Indigofera zollingeriana</w:t>
      </w:r>
      <w:r w:rsidRPr="00112FC9">
        <w:rPr>
          <w:rFonts w:ascii="Times New Roman" w:hAnsi="Times New Roman" w:cs="Times New Roman"/>
          <w:sz w:val="24"/>
          <w:szCs w:val="24"/>
          <w:lang w:val="sv-SE"/>
        </w:rPr>
        <w:t xml:space="preserve"> yang sudah dipanen dimasukkan dalam kantong kresek dan ditimbang menggunakan timbangan digital, setelah itu dilakukan pengeringan.</w:t>
      </w:r>
      <w:r w:rsidR="00CE28B1" w:rsidRPr="00112FC9">
        <w:rPr>
          <w:rFonts w:ascii="Times New Roman" w:hAnsi="Times New Roman" w:cs="Times New Roman"/>
          <w:sz w:val="24"/>
          <w:szCs w:val="24"/>
          <w:lang w:val="sv-SE"/>
        </w:rPr>
        <w:t xml:space="preserve"> </w:t>
      </w:r>
    </w:p>
    <w:p w14:paraId="543B9DE9" w14:textId="77777777" w:rsidR="00CE28B1" w:rsidRPr="00112FC9" w:rsidRDefault="00232418" w:rsidP="00C248FF">
      <w:pPr>
        <w:pStyle w:val="DaftarParagraf"/>
        <w:numPr>
          <w:ilvl w:val="0"/>
          <w:numId w:val="5"/>
        </w:numPr>
        <w:spacing w:after="0"/>
        <w:ind w:left="284" w:right="-45" w:hanging="284"/>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Pengeringan sampel, dilakukan dengan menjemur di bawah terik matahari hingga kering selama 7 hari.</w:t>
      </w:r>
    </w:p>
    <w:p w14:paraId="0E25CC5D" w14:textId="77777777" w:rsidR="00CE28B1" w:rsidRPr="00112FC9" w:rsidRDefault="00232418" w:rsidP="00C248FF">
      <w:pPr>
        <w:pStyle w:val="DaftarParagraf"/>
        <w:numPr>
          <w:ilvl w:val="0"/>
          <w:numId w:val="5"/>
        </w:numPr>
        <w:spacing w:after="0"/>
        <w:ind w:left="284" w:right="-45" w:hanging="284"/>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Penggilingan sampel. Sebelum dibawa ke Laboratorium untuk dianalisis kandungan nutrisinya, sampel tersebut digiling terlebih dahulu dengan diameter saringan 1 mm.</w:t>
      </w:r>
    </w:p>
    <w:p w14:paraId="5B1DC1A8" w14:textId="77777777" w:rsidR="00281D4E" w:rsidRPr="00112FC9" w:rsidRDefault="00232418" w:rsidP="00C248FF">
      <w:pPr>
        <w:pStyle w:val="DaftarParagraf"/>
        <w:numPr>
          <w:ilvl w:val="0"/>
          <w:numId w:val="5"/>
        </w:numPr>
        <w:spacing w:after="0"/>
        <w:ind w:left="284" w:right="-45" w:hanging="284"/>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Setelah dilakukan penggilingan maka sampel </w:t>
      </w:r>
      <w:r w:rsidRPr="00112FC9">
        <w:rPr>
          <w:rFonts w:ascii="Times New Roman" w:hAnsi="Times New Roman" w:cs="Times New Roman"/>
          <w:i/>
          <w:sz w:val="24"/>
          <w:szCs w:val="24"/>
          <w:lang w:val="sv-SE"/>
        </w:rPr>
        <w:t>Indigofera zollingeriana</w:t>
      </w:r>
      <w:r w:rsidR="009C5E23" w:rsidRPr="00112FC9">
        <w:rPr>
          <w:rFonts w:ascii="Times New Roman" w:hAnsi="Times New Roman" w:cs="Times New Roman"/>
          <w:sz w:val="24"/>
          <w:szCs w:val="24"/>
          <w:lang w:val="sv-SE"/>
        </w:rPr>
        <w:t xml:space="preserve"> </w:t>
      </w:r>
      <w:r w:rsidRPr="00112FC9">
        <w:rPr>
          <w:rFonts w:ascii="Times New Roman" w:hAnsi="Times New Roman" w:cs="Times New Roman"/>
          <w:sz w:val="24"/>
          <w:szCs w:val="24"/>
          <w:lang w:val="sv-SE"/>
        </w:rPr>
        <w:t>dimasukan ke Laboratorium Kimia Pakan Fakultas Peternakan, Kelautan dan Perikanan, Universitas Nusa Cendana untuk dianalisis</w:t>
      </w:r>
      <w:r w:rsidR="0031102B" w:rsidRPr="00112FC9">
        <w:rPr>
          <w:rFonts w:ascii="Times New Roman" w:hAnsi="Times New Roman" w:cs="Times New Roman"/>
          <w:sz w:val="24"/>
          <w:szCs w:val="24"/>
          <w:lang w:val="sv-SE"/>
        </w:rPr>
        <w:t xml:space="preserve"> kandungan NDF, ADF dan lignin.</w:t>
      </w:r>
    </w:p>
    <w:p w14:paraId="1F9B3AE0" w14:textId="77777777" w:rsidR="0031102B" w:rsidRPr="00112FC9" w:rsidRDefault="00625253" w:rsidP="00C248FF">
      <w:pPr>
        <w:spacing w:after="0"/>
        <w:ind w:right="-45"/>
        <w:jc w:val="both"/>
        <w:rPr>
          <w:rFonts w:ascii="Times New Roman" w:hAnsi="Times New Roman" w:cs="Times New Roman"/>
          <w:b/>
          <w:sz w:val="24"/>
          <w:szCs w:val="24"/>
          <w:lang w:val="sv-SE"/>
        </w:rPr>
      </w:pPr>
      <w:r w:rsidRPr="00112FC9">
        <w:rPr>
          <w:rFonts w:ascii="Times New Roman" w:hAnsi="Times New Roman" w:cs="Times New Roman"/>
          <w:b/>
          <w:sz w:val="24"/>
          <w:szCs w:val="24"/>
          <w:lang w:val="sv-SE"/>
        </w:rPr>
        <w:t xml:space="preserve">Variabel Yang Diukur </w:t>
      </w:r>
    </w:p>
    <w:p w14:paraId="212E6BFC" w14:textId="77777777" w:rsidR="00996344" w:rsidRPr="00112FC9" w:rsidRDefault="0031102B" w:rsidP="00C248FF">
      <w:pPr>
        <w:spacing w:after="0"/>
        <w:ind w:left="-180" w:right="-45" w:firstLine="72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Variabel yang diamati dalam penelitian ini adalah </w:t>
      </w:r>
      <w:r w:rsidR="00996344" w:rsidRPr="00112FC9">
        <w:rPr>
          <w:rFonts w:ascii="Times New Roman" w:hAnsi="Times New Roman" w:cs="Times New Roman"/>
          <w:sz w:val="24"/>
          <w:szCs w:val="24"/>
          <w:lang w:val="sv-SE"/>
        </w:rPr>
        <w:t xml:space="preserve">sebagai berikut: </w:t>
      </w:r>
    </w:p>
    <w:p w14:paraId="0CF15667" w14:textId="77777777" w:rsidR="00996344" w:rsidRPr="00996344" w:rsidRDefault="00996344" w:rsidP="00C248FF">
      <w:pPr>
        <w:pStyle w:val="DaftarParagraf"/>
        <w:numPr>
          <w:ilvl w:val="0"/>
          <w:numId w:val="8"/>
        </w:numPr>
        <w:spacing w:after="0"/>
        <w:ind w:left="284" w:right="-45" w:hanging="284"/>
        <w:jc w:val="both"/>
        <w:rPr>
          <w:rFonts w:ascii="Times New Roman" w:hAnsi="Times New Roman" w:cs="Times New Roman"/>
          <w:sz w:val="24"/>
          <w:szCs w:val="24"/>
        </w:rPr>
      </w:pPr>
      <w:r w:rsidRPr="00112FC9">
        <w:rPr>
          <w:rFonts w:ascii="Times New Roman" w:hAnsi="Times New Roman" w:cs="Times New Roman"/>
          <w:noProof/>
          <w:sz w:val="24"/>
          <w:szCs w:val="24"/>
          <w:lang w:val="sv-SE"/>
        </w:rPr>
        <w:t xml:space="preserve">Kandungan </w:t>
      </w:r>
      <w:r w:rsidRPr="00112FC9">
        <w:rPr>
          <w:rFonts w:ascii="Times New Roman" w:hAnsi="Times New Roman" w:cs="Times New Roman"/>
          <w:i/>
          <w:sz w:val="24"/>
          <w:szCs w:val="24"/>
          <w:lang w:val="sv-SE"/>
        </w:rPr>
        <w:t>Neutral Detergent Fiber</w:t>
      </w:r>
      <w:r w:rsidRPr="00112FC9">
        <w:rPr>
          <w:rFonts w:ascii="Times New Roman" w:hAnsi="Times New Roman" w:cs="Times New Roman"/>
          <w:b/>
          <w:sz w:val="24"/>
          <w:szCs w:val="24"/>
          <w:lang w:val="sv-SE"/>
        </w:rPr>
        <w:t xml:space="preserve"> (</w:t>
      </w:r>
      <w:r w:rsidRPr="00112FC9">
        <w:rPr>
          <w:rFonts w:ascii="Times New Roman" w:hAnsi="Times New Roman" w:cs="Times New Roman"/>
          <w:noProof/>
          <w:sz w:val="24"/>
          <w:szCs w:val="24"/>
          <w:lang w:val="sv-SE"/>
        </w:rPr>
        <w:t xml:space="preserve">NDF) diperoleh dengan menggunakan metode Van Soest (Soejono, 1991). </w:t>
      </w:r>
      <w:r w:rsidRPr="00996344">
        <w:rPr>
          <w:rFonts w:ascii="Times New Roman" w:hAnsi="Times New Roman" w:cs="Times New Roman"/>
          <w:noProof/>
          <w:sz w:val="24"/>
          <w:szCs w:val="24"/>
        </w:rPr>
        <w:t>Adapun prosedur analisis NDF adalah sebagai berikut:</w:t>
      </w:r>
    </w:p>
    <w:p w14:paraId="218C5535" w14:textId="77777777" w:rsidR="00996344" w:rsidRPr="00112FC9" w:rsidRDefault="00996344" w:rsidP="00C248FF">
      <w:pPr>
        <w:pStyle w:val="DaftarParagraf"/>
        <w:numPr>
          <w:ilvl w:val="0"/>
          <w:numId w:val="11"/>
        </w:numPr>
        <w:spacing w:after="0"/>
        <w:ind w:right="-45"/>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Timbang sampel sebanyak 1 gram (a) masukkan kedalam gelas piala 600 ml, tambahkan 100 ml larutan NDS dan panaskan. </w:t>
      </w:r>
    </w:p>
    <w:p w14:paraId="1FAD970A" w14:textId="77777777" w:rsidR="00996344" w:rsidRPr="00112FC9" w:rsidRDefault="00996344" w:rsidP="00C248FF">
      <w:pPr>
        <w:pStyle w:val="DaftarParagraf"/>
        <w:numPr>
          <w:ilvl w:val="0"/>
          <w:numId w:val="11"/>
        </w:numPr>
        <w:spacing w:after="0"/>
        <w:ind w:right="-45"/>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Ekstrak selama 60 menit dari mulai mendidih. </w:t>
      </w:r>
    </w:p>
    <w:p w14:paraId="61882ABB" w14:textId="77777777" w:rsidR="00996344" w:rsidRPr="00112FC9" w:rsidRDefault="00996344" w:rsidP="00C248FF">
      <w:pPr>
        <w:pStyle w:val="DaftarParagraf"/>
        <w:numPr>
          <w:ilvl w:val="0"/>
          <w:numId w:val="11"/>
        </w:numPr>
        <w:spacing w:after="0"/>
        <w:ind w:right="-45"/>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Saring menggunakan cawan kaca masir G3 yang telah ditimbang sebelumnya (b). </w:t>
      </w:r>
    </w:p>
    <w:p w14:paraId="3FDC2871" w14:textId="77777777" w:rsidR="00996344" w:rsidRPr="004908A9" w:rsidRDefault="00996344" w:rsidP="00C248FF">
      <w:pPr>
        <w:pStyle w:val="DaftarParagraf"/>
        <w:numPr>
          <w:ilvl w:val="0"/>
          <w:numId w:val="11"/>
        </w:numPr>
        <w:spacing w:after="0"/>
        <w:ind w:right="-45"/>
        <w:jc w:val="both"/>
        <w:rPr>
          <w:rFonts w:ascii="Times New Roman" w:hAnsi="Times New Roman" w:cs="Times New Roman"/>
          <w:sz w:val="24"/>
          <w:szCs w:val="24"/>
        </w:rPr>
      </w:pPr>
      <w:r w:rsidRPr="004908A9">
        <w:rPr>
          <w:rFonts w:ascii="Times New Roman" w:hAnsi="Times New Roman" w:cs="Times New Roman"/>
          <w:sz w:val="24"/>
          <w:szCs w:val="24"/>
        </w:rPr>
        <w:t xml:space="preserve">Bilas </w:t>
      </w:r>
      <w:proofErr w:type="spellStart"/>
      <w:r w:rsidRPr="004908A9">
        <w:rPr>
          <w:rFonts w:ascii="Times New Roman" w:hAnsi="Times New Roman" w:cs="Times New Roman"/>
          <w:sz w:val="24"/>
          <w:szCs w:val="24"/>
        </w:rPr>
        <w:t>residu</w:t>
      </w:r>
      <w:proofErr w:type="spellEnd"/>
      <w:r w:rsidRPr="004908A9">
        <w:rPr>
          <w:rFonts w:ascii="Times New Roman" w:hAnsi="Times New Roman" w:cs="Times New Roman"/>
          <w:sz w:val="24"/>
          <w:szCs w:val="24"/>
        </w:rPr>
        <w:t xml:space="preserve"> </w:t>
      </w:r>
      <w:proofErr w:type="spellStart"/>
      <w:r w:rsidRPr="004908A9">
        <w:rPr>
          <w:rFonts w:ascii="Times New Roman" w:hAnsi="Times New Roman" w:cs="Times New Roman"/>
          <w:sz w:val="24"/>
          <w:szCs w:val="24"/>
        </w:rPr>
        <w:t>menggunakan</w:t>
      </w:r>
      <w:proofErr w:type="spellEnd"/>
      <w:r w:rsidRPr="004908A9">
        <w:rPr>
          <w:rFonts w:ascii="Times New Roman" w:hAnsi="Times New Roman" w:cs="Times New Roman"/>
          <w:sz w:val="24"/>
          <w:szCs w:val="24"/>
        </w:rPr>
        <w:t xml:space="preserve"> air </w:t>
      </w:r>
      <w:proofErr w:type="spellStart"/>
      <w:r w:rsidRPr="004908A9">
        <w:rPr>
          <w:rFonts w:ascii="Times New Roman" w:hAnsi="Times New Roman" w:cs="Times New Roman"/>
          <w:sz w:val="24"/>
          <w:szCs w:val="24"/>
        </w:rPr>
        <w:t>panas</w:t>
      </w:r>
      <w:proofErr w:type="spellEnd"/>
      <w:r w:rsidRPr="004908A9">
        <w:rPr>
          <w:rFonts w:ascii="Times New Roman" w:hAnsi="Times New Roman" w:cs="Times New Roman"/>
          <w:sz w:val="24"/>
          <w:szCs w:val="24"/>
        </w:rPr>
        <w:t xml:space="preserve"> dan </w:t>
      </w:r>
      <w:proofErr w:type="spellStart"/>
      <w:r w:rsidRPr="004908A9">
        <w:rPr>
          <w:rFonts w:ascii="Times New Roman" w:hAnsi="Times New Roman" w:cs="Times New Roman"/>
          <w:sz w:val="24"/>
          <w:szCs w:val="24"/>
        </w:rPr>
        <w:t>aceton</w:t>
      </w:r>
      <w:proofErr w:type="spellEnd"/>
      <w:r w:rsidRPr="004908A9">
        <w:rPr>
          <w:rFonts w:ascii="Times New Roman" w:hAnsi="Times New Roman" w:cs="Times New Roman"/>
          <w:sz w:val="24"/>
          <w:szCs w:val="24"/>
        </w:rPr>
        <w:t xml:space="preserve">. </w:t>
      </w:r>
    </w:p>
    <w:p w14:paraId="7C084F17" w14:textId="77777777" w:rsidR="00996344" w:rsidRPr="00112FC9" w:rsidRDefault="00996344" w:rsidP="00C248FF">
      <w:pPr>
        <w:pStyle w:val="DaftarParagraf"/>
        <w:numPr>
          <w:ilvl w:val="0"/>
          <w:numId w:val="11"/>
        </w:numPr>
        <w:spacing w:after="0"/>
        <w:ind w:right="-45"/>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Keringkan pada oven 105° C sampai beratnya stabil, angkat dan dinginkan dalam desikator. </w:t>
      </w:r>
    </w:p>
    <w:p w14:paraId="65CF0F9A" w14:textId="77777777" w:rsidR="00996344" w:rsidRPr="00996344" w:rsidRDefault="00996344" w:rsidP="00C248FF">
      <w:pPr>
        <w:pStyle w:val="DaftarParagraf"/>
        <w:numPr>
          <w:ilvl w:val="0"/>
          <w:numId w:val="11"/>
        </w:numPr>
        <w:spacing w:after="0"/>
        <w:ind w:right="-45"/>
        <w:jc w:val="both"/>
        <w:rPr>
          <w:rFonts w:ascii="Times New Roman" w:hAnsi="Times New Roman" w:cs="Times New Roman"/>
          <w:sz w:val="24"/>
          <w:szCs w:val="24"/>
        </w:rPr>
      </w:pPr>
      <w:proofErr w:type="spellStart"/>
      <w:r w:rsidRPr="004908A9">
        <w:rPr>
          <w:rFonts w:ascii="Times New Roman" w:hAnsi="Times New Roman" w:cs="Times New Roman"/>
          <w:sz w:val="24"/>
          <w:szCs w:val="24"/>
        </w:rPr>
        <w:t>Setelah</w:t>
      </w:r>
      <w:proofErr w:type="spellEnd"/>
      <w:r w:rsidRPr="004908A9">
        <w:rPr>
          <w:rFonts w:ascii="Times New Roman" w:hAnsi="Times New Roman" w:cs="Times New Roman"/>
          <w:sz w:val="24"/>
          <w:szCs w:val="24"/>
        </w:rPr>
        <w:t xml:space="preserve"> </w:t>
      </w:r>
      <w:proofErr w:type="spellStart"/>
      <w:r w:rsidRPr="004908A9">
        <w:rPr>
          <w:rFonts w:ascii="Times New Roman" w:hAnsi="Times New Roman" w:cs="Times New Roman"/>
          <w:sz w:val="24"/>
          <w:szCs w:val="24"/>
        </w:rPr>
        <w:t>dingin</w:t>
      </w:r>
      <w:proofErr w:type="spellEnd"/>
      <w:r w:rsidRPr="004908A9">
        <w:rPr>
          <w:rFonts w:ascii="Times New Roman" w:hAnsi="Times New Roman" w:cs="Times New Roman"/>
          <w:sz w:val="24"/>
          <w:szCs w:val="24"/>
        </w:rPr>
        <w:t xml:space="preserve">, </w:t>
      </w:r>
      <w:proofErr w:type="spellStart"/>
      <w:r w:rsidRPr="004908A9">
        <w:rPr>
          <w:rFonts w:ascii="Times New Roman" w:hAnsi="Times New Roman" w:cs="Times New Roman"/>
          <w:sz w:val="24"/>
          <w:szCs w:val="24"/>
        </w:rPr>
        <w:t>ditimbang</w:t>
      </w:r>
      <w:proofErr w:type="spellEnd"/>
      <w:r w:rsidRPr="004908A9">
        <w:rPr>
          <w:rFonts w:ascii="Times New Roman" w:hAnsi="Times New Roman" w:cs="Times New Roman"/>
          <w:sz w:val="24"/>
          <w:szCs w:val="24"/>
        </w:rPr>
        <w:t xml:space="preserve"> (c).</w:t>
      </w:r>
    </w:p>
    <w:p w14:paraId="539676AA" w14:textId="77777777" w:rsidR="0031102B" w:rsidRPr="00112FC9" w:rsidRDefault="0031102B" w:rsidP="00C248FF">
      <w:pPr>
        <w:spacing w:after="0"/>
        <w:ind w:right="-45"/>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Penentuan kandungan NDF digunakan rumus:</w:t>
      </w:r>
    </w:p>
    <w:p w14:paraId="4E532AED" w14:textId="77777777" w:rsidR="00996344" w:rsidRDefault="0031102B" w:rsidP="00C248FF">
      <w:pPr>
        <w:spacing w:after="0"/>
        <w:ind w:left="-180" w:right="-45" w:firstLine="720"/>
        <w:jc w:val="both"/>
        <w:rPr>
          <w:rFonts w:ascii="Times New Roman" w:hAnsi="Times New Roman" w:cs="Times New Roman"/>
          <w:noProof/>
          <w:sz w:val="24"/>
          <w:szCs w:val="24"/>
        </w:rPr>
      </w:pPr>
      <w:r w:rsidRPr="004A490E">
        <w:rPr>
          <w:rFonts w:ascii="Times New Roman" w:hAnsi="Times New Roman" w:cs="Times New Roman"/>
          <w:noProof/>
          <w:sz w:val="24"/>
          <w:szCs w:val="24"/>
        </w:rPr>
        <w:t xml:space="preserve">NDF = </w:t>
      </w:r>
      <m:oMath>
        <m:f>
          <m:fPr>
            <m:ctrlPr>
              <w:rPr>
                <w:rFonts w:ascii="Cambria Math" w:hAnsi="Cambria Math" w:cs="Times New Roman"/>
                <w:i/>
                <w:noProof/>
                <w:sz w:val="24"/>
                <w:szCs w:val="24"/>
              </w:rPr>
            </m:ctrlPr>
          </m:fPr>
          <m:num>
            <m:r>
              <w:rPr>
                <w:rFonts w:ascii="Cambria Math" w:hAnsi="Cambria Math" w:cs="Times New Roman"/>
                <w:noProof/>
                <w:sz w:val="24"/>
                <w:szCs w:val="24"/>
              </w:rPr>
              <m:t>c-b</m:t>
            </m:r>
          </m:num>
          <m:den>
            <m:r>
              <w:rPr>
                <w:rFonts w:ascii="Cambria Math" w:hAnsi="Cambria Math" w:cs="Times New Roman"/>
                <w:noProof/>
                <w:sz w:val="24"/>
                <w:szCs w:val="24"/>
              </w:rPr>
              <m:t>a</m:t>
            </m:r>
          </m:den>
        </m:f>
        <m:r>
          <w:rPr>
            <w:rFonts w:ascii="Cambria Math" w:hAnsi="Cambria Math" w:cs="Times New Roman"/>
            <w:noProof/>
            <w:sz w:val="24"/>
            <w:szCs w:val="24"/>
          </w:rPr>
          <m:t xml:space="preserve"> ×100%</m:t>
        </m:r>
      </m:oMath>
    </w:p>
    <w:p w14:paraId="67A2B7C3" w14:textId="77777777" w:rsidR="00996344" w:rsidRPr="00996344" w:rsidRDefault="00996344" w:rsidP="00C248FF">
      <w:pPr>
        <w:pStyle w:val="DaftarParagraf"/>
        <w:numPr>
          <w:ilvl w:val="0"/>
          <w:numId w:val="8"/>
        </w:numPr>
        <w:spacing w:after="0"/>
        <w:ind w:left="284" w:right="-45" w:hanging="284"/>
        <w:jc w:val="both"/>
        <w:rPr>
          <w:rFonts w:ascii="Times New Roman" w:hAnsi="Times New Roman" w:cs="Times New Roman"/>
          <w:noProof/>
          <w:sz w:val="24"/>
          <w:szCs w:val="24"/>
        </w:rPr>
      </w:pPr>
      <w:r w:rsidRPr="00112FC9">
        <w:rPr>
          <w:rFonts w:ascii="Times New Roman" w:hAnsi="Times New Roman" w:cs="Times New Roman"/>
          <w:noProof/>
          <w:sz w:val="24"/>
          <w:szCs w:val="24"/>
          <w:lang w:val="sv-SE"/>
        </w:rPr>
        <w:t xml:space="preserve">Kandungan </w:t>
      </w:r>
      <w:r w:rsidRPr="00112FC9">
        <w:rPr>
          <w:rFonts w:ascii="Times New Roman" w:hAnsi="Times New Roman" w:cs="Times New Roman"/>
          <w:i/>
          <w:sz w:val="24"/>
          <w:szCs w:val="24"/>
          <w:lang w:val="sv-SE"/>
        </w:rPr>
        <w:t>Acid Detergent Fiber</w:t>
      </w:r>
      <w:r w:rsidRPr="00112FC9">
        <w:rPr>
          <w:rFonts w:ascii="Times New Roman" w:hAnsi="Times New Roman" w:cs="Times New Roman"/>
          <w:b/>
          <w:sz w:val="24"/>
          <w:szCs w:val="24"/>
          <w:lang w:val="sv-SE"/>
        </w:rPr>
        <w:t xml:space="preserve"> (</w:t>
      </w:r>
      <w:r w:rsidRPr="00112FC9">
        <w:rPr>
          <w:rFonts w:ascii="Times New Roman" w:hAnsi="Times New Roman" w:cs="Times New Roman"/>
          <w:noProof/>
          <w:sz w:val="24"/>
          <w:szCs w:val="24"/>
          <w:lang w:val="sv-SE"/>
        </w:rPr>
        <w:t xml:space="preserve">ADF) diperoleh dengan menggunakan metode Van Soest (Soejono, 1991). </w:t>
      </w:r>
      <w:r w:rsidRPr="00996344">
        <w:rPr>
          <w:rFonts w:ascii="Times New Roman" w:hAnsi="Times New Roman" w:cs="Times New Roman"/>
          <w:noProof/>
          <w:sz w:val="24"/>
          <w:szCs w:val="24"/>
        </w:rPr>
        <w:t>Adapun prosedur analisis ADF adalah sebagai berikut:</w:t>
      </w:r>
    </w:p>
    <w:p w14:paraId="6870A2BB" w14:textId="77777777" w:rsidR="00996344" w:rsidRPr="00112FC9" w:rsidRDefault="00996344" w:rsidP="00C248FF">
      <w:pPr>
        <w:pStyle w:val="DaftarParagraf"/>
        <w:numPr>
          <w:ilvl w:val="0"/>
          <w:numId w:val="9"/>
        </w:numPr>
        <w:spacing w:after="0"/>
        <w:ind w:right="-45"/>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Timbang sampel sebanyak 1 gram (A) masukan kedalam gelas piala 600 ml, tambahkan 100 ml larutan ADS. </w:t>
      </w:r>
    </w:p>
    <w:p w14:paraId="441FD98B" w14:textId="77777777" w:rsidR="00996344" w:rsidRPr="00112FC9" w:rsidRDefault="00996344" w:rsidP="00C248FF">
      <w:pPr>
        <w:pStyle w:val="DaftarParagraf"/>
        <w:numPr>
          <w:ilvl w:val="0"/>
          <w:numId w:val="9"/>
        </w:numPr>
        <w:spacing w:after="0"/>
        <w:ind w:right="-45"/>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Ekstrak selama 60 menit dari mulai mendidih. Saring menggunakan cawan kaca masir yang telah ditimbang sebelumnya (B). </w:t>
      </w:r>
    </w:p>
    <w:p w14:paraId="14E97BC5" w14:textId="77777777" w:rsidR="00996344" w:rsidRPr="004908A9" w:rsidRDefault="00996344" w:rsidP="00C248FF">
      <w:pPr>
        <w:pStyle w:val="DaftarParagraf"/>
        <w:numPr>
          <w:ilvl w:val="0"/>
          <w:numId w:val="9"/>
        </w:numPr>
        <w:spacing w:after="0"/>
        <w:ind w:right="-45"/>
        <w:jc w:val="both"/>
        <w:rPr>
          <w:rFonts w:ascii="Times New Roman" w:hAnsi="Times New Roman" w:cs="Times New Roman"/>
          <w:sz w:val="24"/>
          <w:szCs w:val="24"/>
        </w:rPr>
      </w:pPr>
      <w:r w:rsidRPr="004908A9">
        <w:rPr>
          <w:rFonts w:ascii="Times New Roman" w:hAnsi="Times New Roman" w:cs="Times New Roman"/>
          <w:sz w:val="24"/>
          <w:szCs w:val="24"/>
        </w:rPr>
        <w:t xml:space="preserve">Bilas </w:t>
      </w:r>
      <w:proofErr w:type="spellStart"/>
      <w:r w:rsidRPr="004908A9">
        <w:rPr>
          <w:rFonts w:ascii="Times New Roman" w:hAnsi="Times New Roman" w:cs="Times New Roman"/>
          <w:sz w:val="24"/>
          <w:szCs w:val="24"/>
        </w:rPr>
        <w:t>residu</w:t>
      </w:r>
      <w:proofErr w:type="spellEnd"/>
      <w:r w:rsidRPr="004908A9">
        <w:rPr>
          <w:rFonts w:ascii="Times New Roman" w:hAnsi="Times New Roman" w:cs="Times New Roman"/>
          <w:sz w:val="24"/>
          <w:szCs w:val="24"/>
        </w:rPr>
        <w:t xml:space="preserve"> </w:t>
      </w:r>
      <w:proofErr w:type="spellStart"/>
      <w:r w:rsidRPr="004908A9">
        <w:rPr>
          <w:rFonts w:ascii="Times New Roman" w:hAnsi="Times New Roman" w:cs="Times New Roman"/>
          <w:sz w:val="24"/>
          <w:szCs w:val="24"/>
        </w:rPr>
        <w:t>menggunakan</w:t>
      </w:r>
      <w:proofErr w:type="spellEnd"/>
      <w:r w:rsidRPr="004908A9">
        <w:rPr>
          <w:rFonts w:ascii="Times New Roman" w:hAnsi="Times New Roman" w:cs="Times New Roman"/>
          <w:sz w:val="24"/>
          <w:szCs w:val="24"/>
        </w:rPr>
        <w:t xml:space="preserve"> air </w:t>
      </w:r>
      <w:proofErr w:type="spellStart"/>
      <w:r w:rsidRPr="004908A9">
        <w:rPr>
          <w:rFonts w:ascii="Times New Roman" w:hAnsi="Times New Roman" w:cs="Times New Roman"/>
          <w:sz w:val="24"/>
          <w:szCs w:val="24"/>
        </w:rPr>
        <w:t>panas</w:t>
      </w:r>
      <w:proofErr w:type="spellEnd"/>
      <w:r w:rsidRPr="004908A9">
        <w:rPr>
          <w:rFonts w:ascii="Times New Roman" w:hAnsi="Times New Roman" w:cs="Times New Roman"/>
          <w:sz w:val="24"/>
          <w:szCs w:val="24"/>
        </w:rPr>
        <w:t xml:space="preserve"> dan </w:t>
      </w:r>
      <w:proofErr w:type="spellStart"/>
      <w:r w:rsidRPr="004908A9">
        <w:rPr>
          <w:rFonts w:ascii="Times New Roman" w:hAnsi="Times New Roman" w:cs="Times New Roman"/>
          <w:sz w:val="24"/>
          <w:szCs w:val="24"/>
        </w:rPr>
        <w:t>aceton</w:t>
      </w:r>
      <w:proofErr w:type="spellEnd"/>
      <w:r w:rsidRPr="004908A9">
        <w:rPr>
          <w:rFonts w:ascii="Times New Roman" w:hAnsi="Times New Roman" w:cs="Times New Roman"/>
          <w:sz w:val="24"/>
          <w:szCs w:val="24"/>
        </w:rPr>
        <w:t xml:space="preserve">. </w:t>
      </w:r>
    </w:p>
    <w:p w14:paraId="5C3DF8F9" w14:textId="77777777" w:rsidR="00996344" w:rsidRPr="00112FC9" w:rsidRDefault="00996344" w:rsidP="00C248FF">
      <w:pPr>
        <w:pStyle w:val="DaftarParagraf"/>
        <w:numPr>
          <w:ilvl w:val="0"/>
          <w:numId w:val="9"/>
        </w:numPr>
        <w:spacing w:after="0"/>
        <w:ind w:right="-45"/>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Keringkan pada oven 105° C selama ± 4 jam sampai beratnya stabil, angkat dan dinginkan dalam desikator. </w:t>
      </w:r>
    </w:p>
    <w:p w14:paraId="50856271" w14:textId="77777777" w:rsidR="00996344" w:rsidRPr="00112FC9" w:rsidRDefault="00996344" w:rsidP="00C248FF">
      <w:pPr>
        <w:pStyle w:val="DaftarParagraf"/>
        <w:numPr>
          <w:ilvl w:val="0"/>
          <w:numId w:val="9"/>
        </w:numPr>
        <w:spacing w:after="0"/>
        <w:ind w:right="-45"/>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Setelah dingin, keluarkan cawan dari desikator dan timbang (C).</w:t>
      </w:r>
    </w:p>
    <w:p w14:paraId="281E57CD" w14:textId="77777777" w:rsidR="0031102B" w:rsidRPr="00112FC9" w:rsidRDefault="0031102B" w:rsidP="00C248FF">
      <w:pPr>
        <w:spacing w:after="0"/>
        <w:ind w:right="-45"/>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Penentuan kandungan ADF digunakan rumus: </w:t>
      </w:r>
    </w:p>
    <w:p w14:paraId="2F1B29A4" w14:textId="77777777" w:rsidR="0031102B" w:rsidRDefault="0031102B" w:rsidP="00C248FF">
      <w:pPr>
        <w:spacing w:after="0"/>
        <w:ind w:left="-180" w:right="-45" w:firstLine="720"/>
        <w:jc w:val="both"/>
        <w:rPr>
          <w:rFonts w:ascii="Times New Roman" w:hAnsi="Times New Roman" w:cs="Times New Roman"/>
          <w:noProof/>
          <w:sz w:val="24"/>
          <w:szCs w:val="24"/>
        </w:rPr>
      </w:pPr>
      <w:r w:rsidRPr="004A490E">
        <w:rPr>
          <w:rFonts w:ascii="Times New Roman" w:hAnsi="Times New Roman" w:cs="Times New Roman"/>
          <w:noProof/>
          <w:sz w:val="24"/>
          <w:szCs w:val="24"/>
        </w:rPr>
        <w:t xml:space="preserve">ADF = </w:t>
      </w:r>
      <m:oMath>
        <m:r>
          <w:rPr>
            <w:rFonts w:ascii="Cambria Math" w:hAnsi="Cambria Math" w:cs="Times New Roman"/>
            <w:noProof/>
            <w:sz w:val="24"/>
            <w:szCs w:val="24"/>
          </w:rPr>
          <m:t xml:space="preserve"> </m:t>
        </m:r>
        <m:f>
          <m:fPr>
            <m:ctrlPr>
              <w:rPr>
                <w:rFonts w:ascii="Cambria Math" w:hAnsi="Cambria Math" w:cs="Times New Roman"/>
                <w:i/>
                <w:noProof/>
                <w:sz w:val="24"/>
                <w:szCs w:val="24"/>
              </w:rPr>
            </m:ctrlPr>
          </m:fPr>
          <m:num>
            <m:r>
              <w:rPr>
                <w:rFonts w:ascii="Cambria Math" w:hAnsi="Cambria Math" w:cs="Times New Roman"/>
                <w:noProof/>
                <w:sz w:val="24"/>
                <w:szCs w:val="24"/>
              </w:rPr>
              <m:t>C-B</m:t>
            </m:r>
          </m:num>
          <m:den>
            <m:r>
              <w:rPr>
                <w:rFonts w:ascii="Cambria Math" w:hAnsi="Cambria Math" w:cs="Times New Roman"/>
                <w:noProof/>
                <w:sz w:val="24"/>
                <w:szCs w:val="24"/>
              </w:rPr>
              <m:t>A</m:t>
            </m:r>
          </m:den>
        </m:f>
        <m:r>
          <w:rPr>
            <w:rFonts w:ascii="Cambria Math" w:hAnsi="Cambria Math" w:cs="Times New Roman"/>
            <w:noProof/>
            <w:sz w:val="24"/>
            <w:szCs w:val="24"/>
          </w:rPr>
          <m:t xml:space="preserve"> ×100%</m:t>
        </m:r>
      </m:oMath>
    </w:p>
    <w:p w14:paraId="40194E12" w14:textId="77777777" w:rsidR="00996344" w:rsidRPr="00996344" w:rsidRDefault="00996344" w:rsidP="00C248FF">
      <w:pPr>
        <w:pStyle w:val="DaftarParagraf"/>
        <w:numPr>
          <w:ilvl w:val="0"/>
          <w:numId w:val="8"/>
        </w:numPr>
        <w:spacing w:after="0"/>
        <w:ind w:left="284" w:right="-45" w:hanging="284"/>
        <w:jc w:val="both"/>
        <w:rPr>
          <w:rFonts w:ascii="Times New Roman" w:hAnsi="Times New Roman" w:cs="Times New Roman"/>
          <w:i/>
          <w:noProof/>
          <w:sz w:val="24"/>
          <w:szCs w:val="24"/>
        </w:rPr>
      </w:pPr>
      <w:r w:rsidRPr="00112FC9">
        <w:rPr>
          <w:rFonts w:ascii="Times New Roman" w:hAnsi="Times New Roman" w:cs="Times New Roman"/>
          <w:noProof/>
          <w:sz w:val="24"/>
          <w:szCs w:val="24"/>
          <w:lang w:val="sv-SE"/>
        </w:rPr>
        <w:t xml:space="preserve">Kandungan Lignin diperoleh menggunakan metode Van Soest (Soejono, 1991). </w:t>
      </w:r>
      <w:r w:rsidRPr="00996344">
        <w:rPr>
          <w:rFonts w:ascii="Times New Roman" w:hAnsi="Times New Roman" w:cs="Times New Roman"/>
          <w:noProof/>
          <w:sz w:val="24"/>
          <w:szCs w:val="24"/>
        </w:rPr>
        <w:t>Adapun prosedur analisis lignin adalah sebagai berikut:</w:t>
      </w:r>
    </w:p>
    <w:p w14:paraId="25D4EC0C" w14:textId="77777777" w:rsidR="00996344" w:rsidRPr="00112FC9" w:rsidRDefault="00996344" w:rsidP="00C248FF">
      <w:pPr>
        <w:pStyle w:val="DaftarParagraf"/>
        <w:numPr>
          <w:ilvl w:val="0"/>
          <w:numId w:val="10"/>
        </w:numPr>
        <w:spacing w:after="0"/>
        <w:ind w:right="-45"/>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Sampel yang sudah dikeringkan (C), selanjutnya dibakar dalam tanur dengan tempratur ± 600°C. </w:t>
      </w:r>
    </w:p>
    <w:p w14:paraId="74704439" w14:textId="77777777" w:rsidR="00996344" w:rsidRPr="00112FC9" w:rsidRDefault="00996344" w:rsidP="00C248FF">
      <w:pPr>
        <w:pStyle w:val="DaftarParagraf"/>
        <w:numPr>
          <w:ilvl w:val="0"/>
          <w:numId w:val="10"/>
        </w:numPr>
        <w:spacing w:after="0"/>
        <w:ind w:right="-45"/>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Angkat dan dinginkan cawan dalam eksikator dan timbang (E).</w:t>
      </w:r>
    </w:p>
    <w:p w14:paraId="11F643EF" w14:textId="77777777" w:rsidR="0031102B" w:rsidRPr="00112FC9" w:rsidRDefault="0031102B" w:rsidP="00C248FF">
      <w:pPr>
        <w:spacing w:after="0"/>
        <w:ind w:left="142" w:right="-45"/>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lastRenderedPageBreak/>
        <w:t xml:space="preserve">Penentuan kandungan lignin digunakan rumus: </w:t>
      </w:r>
    </w:p>
    <w:p w14:paraId="2F98D9CD" w14:textId="77777777" w:rsidR="00D13AEF" w:rsidRPr="00983FE1" w:rsidRDefault="0031102B" w:rsidP="00C248FF">
      <w:pPr>
        <w:spacing w:after="0"/>
        <w:ind w:left="-180" w:right="-45" w:firstLine="720"/>
        <w:jc w:val="both"/>
        <w:rPr>
          <w:rFonts w:ascii="Times New Roman" w:hAnsi="Times New Roman" w:cs="Times New Roman"/>
          <w:sz w:val="24"/>
          <w:szCs w:val="24"/>
          <w:lang w:val="sv-SE"/>
        </w:rPr>
      </w:pPr>
      <w:r w:rsidRPr="00983FE1">
        <w:rPr>
          <w:rFonts w:ascii="Times New Roman" w:hAnsi="Times New Roman" w:cs="Times New Roman"/>
          <w:sz w:val="24"/>
          <w:szCs w:val="24"/>
          <w:lang w:val="sv-SE"/>
        </w:rPr>
        <w:t xml:space="preserve">Lignin = </w:t>
      </w:r>
      <w:r w:rsidRPr="004A490E">
        <w:rPr>
          <w:rFonts w:ascii="Times New Roman" w:hAnsi="Times New Roman" w:cs="Times New Roman"/>
          <w:sz w:val="24"/>
          <w:szCs w:val="24"/>
        </w:rPr>
        <w:fldChar w:fldCharType="begin"/>
      </w:r>
      <w:r w:rsidRPr="00983FE1">
        <w:rPr>
          <w:rFonts w:ascii="Times New Roman" w:hAnsi="Times New Roman" w:cs="Times New Roman"/>
          <w:sz w:val="24"/>
          <w:szCs w:val="24"/>
          <w:lang w:val="sv-SE"/>
        </w:rPr>
        <w:instrText xml:space="preserve"> QUOTE </w:instrText>
      </w:r>
      <w:r w:rsidRPr="004A490E">
        <w:rPr>
          <w:rFonts w:ascii="Times New Roman" w:hAnsi="Times New Roman" w:cs="Times New Roman"/>
          <w:noProof/>
          <w:position w:val="-14"/>
          <w:sz w:val="24"/>
          <w:szCs w:val="24"/>
        </w:rPr>
        <w:drawing>
          <wp:inline distT="0" distB="0" distL="0" distR="0" wp14:anchorId="1EE6B4AC" wp14:editId="13ADEB86">
            <wp:extent cx="257175" cy="25717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983FE1">
        <w:rPr>
          <w:rFonts w:ascii="Times New Roman" w:hAnsi="Times New Roman" w:cs="Times New Roman"/>
          <w:sz w:val="24"/>
          <w:szCs w:val="24"/>
          <w:lang w:val="sv-SE"/>
        </w:rPr>
        <w:instrText xml:space="preserve"> </w:instrText>
      </w:r>
      <w:r w:rsidRPr="004A490E">
        <w:rPr>
          <w:rFonts w:ascii="Times New Roman" w:hAnsi="Times New Roman" w:cs="Times New Roman"/>
          <w:sz w:val="24"/>
          <w:szCs w:val="24"/>
        </w:rPr>
        <w:fldChar w:fldCharType="separate"/>
      </w:r>
      <w:r w:rsidRPr="004A490E">
        <w:rPr>
          <w:rFonts w:ascii="Times New Roman" w:hAnsi="Times New Roman" w:cs="Times New Roman"/>
          <w:noProof/>
          <w:position w:val="-14"/>
          <w:sz w:val="24"/>
          <w:szCs w:val="24"/>
        </w:rPr>
        <w:drawing>
          <wp:inline distT="0" distB="0" distL="0" distR="0" wp14:anchorId="123140A2" wp14:editId="06894F3C">
            <wp:extent cx="257175" cy="257175"/>
            <wp:effectExtent l="19050" t="0" r="952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4A490E">
        <w:rPr>
          <w:rFonts w:ascii="Times New Roman" w:hAnsi="Times New Roman" w:cs="Times New Roman"/>
          <w:sz w:val="24"/>
          <w:szCs w:val="24"/>
        </w:rPr>
        <w:fldChar w:fldCharType="end"/>
      </w:r>
      <w:r w:rsidRPr="00983FE1">
        <w:rPr>
          <w:rFonts w:ascii="Times New Roman" w:hAnsi="Times New Roman" w:cs="Times New Roman"/>
          <w:sz w:val="24"/>
          <w:szCs w:val="24"/>
          <w:lang w:val="sv-SE"/>
        </w:rPr>
        <w:t>x 100%</w:t>
      </w:r>
    </w:p>
    <w:p w14:paraId="15E86D3C" w14:textId="77777777" w:rsidR="0031102B" w:rsidRPr="00983FE1" w:rsidRDefault="0031102B" w:rsidP="00C248FF">
      <w:pPr>
        <w:spacing w:after="0"/>
        <w:ind w:right="-45"/>
        <w:jc w:val="both"/>
        <w:rPr>
          <w:rFonts w:ascii="Times New Roman" w:hAnsi="Times New Roman" w:cs="Times New Roman"/>
          <w:b/>
          <w:sz w:val="24"/>
          <w:szCs w:val="24"/>
          <w:lang w:val="sv-SE"/>
        </w:rPr>
      </w:pPr>
      <w:r w:rsidRPr="00983FE1">
        <w:rPr>
          <w:rFonts w:ascii="Times New Roman" w:hAnsi="Times New Roman" w:cs="Times New Roman"/>
          <w:b/>
          <w:sz w:val="24"/>
          <w:szCs w:val="24"/>
          <w:lang w:val="sv-SE"/>
        </w:rPr>
        <w:t>Analisis Data</w:t>
      </w:r>
    </w:p>
    <w:p w14:paraId="10B34F85" w14:textId="77777777" w:rsidR="008F5ED1" w:rsidRPr="00112FC9" w:rsidRDefault="0031102B" w:rsidP="00C248FF">
      <w:pPr>
        <w:spacing w:after="0"/>
        <w:ind w:right="-45" w:firstLine="72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Data hasil penelitian akan dianalisis menggunakan </w:t>
      </w:r>
      <w:r w:rsidRPr="00112FC9">
        <w:rPr>
          <w:rFonts w:ascii="Times New Roman" w:hAnsi="Times New Roman" w:cs="Times New Roman"/>
          <w:i/>
          <w:sz w:val="24"/>
          <w:szCs w:val="24"/>
          <w:lang w:val="sv-SE"/>
        </w:rPr>
        <w:t>Analysis Of Variance</w:t>
      </w:r>
      <w:r w:rsidRPr="00112FC9">
        <w:rPr>
          <w:rFonts w:ascii="Times New Roman" w:hAnsi="Times New Roman" w:cs="Times New Roman"/>
          <w:sz w:val="24"/>
          <w:szCs w:val="24"/>
          <w:lang w:val="sv-SE"/>
        </w:rPr>
        <w:t xml:space="preserve"> (ANOVA), apabila terdapat perlakuan yang berpengaruh nyata maka dilanjutkan dengan Uji Duncan</w:t>
      </w:r>
      <w:r w:rsidR="001019FB" w:rsidRPr="00112FC9">
        <w:rPr>
          <w:rFonts w:ascii="Times New Roman" w:hAnsi="Times New Roman" w:cs="Times New Roman"/>
          <w:sz w:val="24"/>
          <w:szCs w:val="24"/>
          <w:lang w:val="sv-SE"/>
        </w:rPr>
        <w:t xml:space="preserve"> (Gasperz, 1991).</w:t>
      </w:r>
    </w:p>
    <w:p w14:paraId="49FE680C" w14:textId="77777777" w:rsidR="000A26A3" w:rsidRPr="00112FC9" w:rsidRDefault="000A26A3" w:rsidP="00C248FF">
      <w:pPr>
        <w:spacing w:after="0"/>
        <w:ind w:left="-180" w:right="-45" w:firstLine="720"/>
        <w:jc w:val="both"/>
        <w:rPr>
          <w:rFonts w:ascii="Times New Roman" w:hAnsi="Times New Roman" w:cs="Times New Roman"/>
          <w:sz w:val="24"/>
          <w:szCs w:val="24"/>
          <w:lang w:val="sv-SE"/>
        </w:rPr>
        <w:sectPr w:rsidR="000A26A3" w:rsidRPr="00112FC9" w:rsidSect="00112FC9">
          <w:type w:val="continuous"/>
          <w:pgSz w:w="11907" w:h="16840" w:code="9"/>
          <w:pgMar w:top="1440" w:right="1440" w:bottom="1440" w:left="1440" w:header="720" w:footer="720" w:gutter="0"/>
          <w:cols w:space="720"/>
          <w:docGrid w:linePitch="360"/>
        </w:sectPr>
      </w:pPr>
    </w:p>
    <w:p w14:paraId="3FEA802E" w14:textId="04A0F85C" w:rsidR="001019FB" w:rsidRPr="00112FC9" w:rsidRDefault="001019FB" w:rsidP="00C248FF">
      <w:pPr>
        <w:spacing w:after="0"/>
        <w:ind w:right="-45"/>
        <w:rPr>
          <w:rFonts w:ascii="Times New Roman" w:hAnsi="Times New Roman" w:cs="Times New Roman"/>
          <w:b/>
          <w:sz w:val="24"/>
          <w:szCs w:val="24"/>
          <w:lang w:val="sv-SE"/>
        </w:rPr>
      </w:pPr>
      <w:r w:rsidRPr="00112FC9">
        <w:rPr>
          <w:rFonts w:ascii="Times New Roman" w:hAnsi="Times New Roman" w:cs="Times New Roman"/>
          <w:b/>
          <w:sz w:val="24"/>
          <w:szCs w:val="24"/>
          <w:lang w:val="sv-SE"/>
        </w:rPr>
        <w:t>HASIL DAN PEMBAHASAN</w:t>
      </w:r>
    </w:p>
    <w:p w14:paraId="22444D2A" w14:textId="77777777" w:rsidR="006507C3" w:rsidRPr="00112FC9" w:rsidRDefault="006507C3" w:rsidP="00C248FF">
      <w:pPr>
        <w:spacing w:after="0"/>
        <w:ind w:right="-45"/>
        <w:rPr>
          <w:rFonts w:ascii="Times New Roman" w:hAnsi="Times New Roman" w:cs="Times New Roman"/>
          <w:sz w:val="24"/>
          <w:szCs w:val="24"/>
          <w:lang w:val="sv-SE"/>
        </w:rPr>
        <w:sectPr w:rsidR="006507C3" w:rsidRPr="00112FC9" w:rsidSect="00112FC9">
          <w:type w:val="continuous"/>
          <w:pgSz w:w="11907" w:h="16840" w:code="9"/>
          <w:pgMar w:top="1440" w:right="1440" w:bottom="1440" w:left="1440" w:header="720" w:footer="720" w:gutter="0"/>
          <w:cols w:space="720"/>
          <w:docGrid w:linePitch="360"/>
        </w:sectPr>
      </w:pPr>
    </w:p>
    <w:p w14:paraId="3150FFAD" w14:textId="77777777" w:rsidR="001019FB" w:rsidRPr="00112FC9" w:rsidRDefault="001019FB" w:rsidP="00C248FF">
      <w:pPr>
        <w:spacing w:after="0"/>
        <w:ind w:right="-45"/>
        <w:jc w:val="both"/>
        <w:rPr>
          <w:rFonts w:ascii="Times New Roman" w:hAnsi="Times New Roman" w:cs="Times New Roman"/>
          <w:b/>
          <w:sz w:val="24"/>
          <w:szCs w:val="24"/>
          <w:lang w:val="sv-SE"/>
        </w:rPr>
      </w:pPr>
      <w:r w:rsidRPr="00112FC9">
        <w:rPr>
          <w:rFonts w:ascii="Times New Roman" w:hAnsi="Times New Roman" w:cs="Times New Roman"/>
          <w:b/>
          <w:sz w:val="24"/>
          <w:szCs w:val="24"/>
          <w:lang w:val="sv-SE"/>
        </w:rPr>
        <w:t>Gambaran Umum Lokasi Penelitian</w:t>
      </w:r>
    </w:p>
    <w:p w14:paraId="0B6D6B44" w14:textId="77777777" w:rsidR="001019FB" w:rsidRPr="00112FC9" w:rsidRDefault="001019FB" w:rsidP="00C248FF">
      <w:pPr>
        <w:spacing w:after="0"/>
        <w:ind w:right="-45" w:firstLine="72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Secara astronomis Kota Kupang terletak antara 10</w:t>
      </w:r>
      <w:r w:rsidRPr="00112FC9">
        <w:rPr>
          <w:rFonts w:ascii="Times New Roman" w:hAnsi="Times New Roman" w:cs="Times New Roman"/>
          <w:sz w:val="24"/>
          <w:szCs w:val="24"/>
          <w:vertAlign w:val="superscript"/>
          <w:lang w:val="sv-SE"/>
        </w:rPr>
        <w:t xml:space="preserve">o </w:t>
      </w:r>
      <w:r w:rsidRPr="00112FC9">
        <w:rPr>
          <w:rFonts w:ascii="Times New Roman" w:hAnsi="Times New Roman" w:cs="Times New Roman"/>
          <w:sz w:val="24"/>
          <w:szCs w:val="24"/>
          <w:lang w:val="sv-SE"/>
        </w:rPr>
        <w:t>36’ 14” – 10</w:t>
      </w:r>
      <w:r w:rsidRPr="00112FC9">
        <w:rPr>
          <w:rFonts w:ascii="Times New Roman" w:hAnsi="Times New Roman" w:cs="Times New Roman"/>
          <w:sz w:val="24"/>
          <w:szCs w:val="24"/>
          <w:vertAlign w:val="superscript"/>
          <w:lang w:val="sv-SE"/>
        </w:rPr>
        <w:t>o</w:t>
      </w:r>
      <w:r w:rsidRPr="00112FC9">
        <w:rPr>
          <w:rFonts w:ascii="Times New Roman" w:hAnsi="Times New Roman" w:cs="Times New Roman"/>
          <w:sz w:val="24"/>
          <w:szCs w:val="24"/>
          <w:lang w:val="sv-SE"/>
        </w:rPr>
        <w:t xml:space="preserve"> 39’ 58” Lintang Selatan 123</w:t>
      </w:r>
      <w:r w:rsidRPr="00112FC9">
        <w:rPr>
          <w:rFonts w:ascii="Times New Roman" w:hAnsi="Times New Roman" w:cs="Times New Roman"/>
          <w:sz w:val="24"/>
          <w:szCs w:val="24"/>
          <w:vertAlign w:val="superscript"/>
          <w:lang w:val="sv-SE"/>
        </w:rPr>
        <w:t>o</w:t>
      </w:r>
      <w:r w:rsidRPr="00112FC9">
        <w:rPr>
          <w:rFonts w:ascii="Times New Roman" w:hAnsi="Times New Roman" w:cs="Times New Roman"/>
          <w:sz w:val="24"/>
          <w:szCs w:val="24"/>
          <w:lang w:val="sv-SE"/>
        </w:rPr>
        <w:t xml:space="preserve"> 32’ 23” – 123</w:t>
      </w:r>
      <w:r w:rsidRPr="00112FC9">
        <w:rPr>
          <w:rFonts w:ascii="Times New Roman" w:hAnsi="Times New Roman" w:cs="Times New Roman"/>
          <w:sz w:val="24"/>
          <w:szCs w:val="24"/>
          <w:vertAlign w:val="superscript"/>
          <w:lang w:val="sv-SE"/>
        </w:rPr>
        <w:t>o</w:t>
      </w:r>
      <w:r w:rsidRPr="00112FC9">
        <w:rPr>
          <w:rFonts w:ascii="Times New Roman" w:hAnsi="Times New Roman" w:cs="Times New Roman"/>
          <w:sz w:val="24"/>
          <w:szCs w:val="24"/>
          <w:lang w:val="sv-SE"/>
        </w:rPr>
        <w:t xml:space="preserve"> 37’ 01” Bujur Timur dan terletak dibagian Tenggara Provinsi Nusa Tenggara Timur. Luas wilayahnya adalah 260,127 Km persegi yang terdiri dari 180,27 Km daratan dan 94,79 Km persegi lautan. Kota Kupang sendiri merupakan daerah pantai, dataran rendah serta perbukitan dengan ketinggian antara 0-350 mdpl. </w:t>
      </w:r>
    </w:p>
    <w:p w14:paraId="7FB8B3E4" w14:textId="77777777" w:rsidR="00667892" w:rsidRPr="00112FC9" w:rsidRDefault="001019FB" w:rsidP="00C248FF">
      <w:pPr>
        <w:spacing w:after="0"/>
        <w:ind w:right="-45" w:firstLine="720"/>
        <w:jc w:val="both"/>
        <w:rPr>
          <w:rFonts w:ascii="Times New Roman" w:hAnsi="Times New Roman" w:cs="Times New Roman"/>
          <w:b/>
          <w:noProof/>
          <w:sz w:val="24"/>
          <w:szCs w:val="24"/>
          <w:lang w:val="sv-SE"/>
        </w:rPr>
      </w:pPr>
      <w:r w:rsidRPr="00112FC9">
        <w:rPr>
          <w:rFonts w:ascii="Times New Roman" w:hAnsi="Times New Roman" w:cs="Times New Roman"/>
          <w:sz w:val="24"/>
          <w:szCs w:val="24"/>
          <w:lang w:val="sv-SE"/>
        </w:rPr>
        <w:t>Penelitian ini dilaksanakan di Lahan Kehutanan, Fakultas Pertanian, Universitas Nusa Cendana, yang berada di Kelurahan Lasiana, Penfui, Kota Kupang, Provinsi Nusa Tenggara Timur.</w:t>
      </w:r>
      <w:r w:rsidRPr="00112FC9">
        <w:rPr>
          <w:rFonts w:ascii="Times New Roman" w:hAnsi="Times New Roman" w:cs="Times New Roman"/>
          <w:b/>
          <w:noProof/>
          <w:sz w:val="24"/>
          <w:szCs w:val="24"/>
          <w:lang w:val="sv-SE"/>
        </w:rPr>
        <w:t xml:space="preserve"> </w:t>
      </w:r>
    </w:p>
    <w:p w14:paraId="6BDA27C3" w14:textId="77777777" w:rsidR="00281D4E" w:rsidRPr="00112FC9" w:rsidRDefault="00281D4E" w:rsidP="00C248FF">
      <w:pPr>
        <w:spacing w:after="0"/>
        <w:ind w:left="-180" w:right="-45" w:firstLine="720"/>
        <w:jc w:val="both"/>
        <w:rPr>
          <w:rFonts w:ascii="Times New Roman" w:hAnsi="Times New Roman" w:cs="Times New Roman"/>
          <w:b/>
          <w:noProof/>
          <w:sz w:val="24"/>
          <w:szCs w:val="24"/>
          <w:lang w:val="sv-SE"/>
        </w:rPr>
      </w:pPr>
    </w:p>
    <w:p w14:paraId="2B346072" w14:textId="77777777" w:rsidR="001019FB" w:rsidRPr="00983FE1" w:rsidRDefault="001019FB" w:rsidP="00C248FF">
      <w:pPr>
        <w:spacing w:after="0"/>
        <w:ind w:right="-45"/>
        <w:jc w:val="both"/>
        <w:rPr>
          <w:rFonts w:ascii="Times New Roman" w:hAnsi="Times New Roman" w:cs="Times New Roman"/>
          <w:b/>
          <w:noProof/>
          <w:sz w:val="24"/>
          <w:szCs w:val="24"/>
          <w:lang w:val="sv-SE"/>
        </w:rPr>
      </w:pPr>
      <w:r w:rsidRPr="00983FE1">
        <w:rPr>
          <w:rFonts w:ascii="Times New Roman" w:hAnsi="Times New Roman" w:cs="Times New Roman"/>
          <w:b/>
          <w:noProof/>
          <w:sz w:val="24"/>
          <w:szCs w:val="24"/>
          <w:lang w:val="sv-SE"/>
        </w:rPr>
        <w:t xml:space="preserve">Kondisi Iklim Selama Penelitian </w:t>
      </w:r>
    </w:p>
    <w:p w14:paraId="1364D1F4" w14:textId="77777777" w:rsidR="00747EFA" w:rsidRPr="00112FC9" w:rsidRDefault="001019FB" w:rsidP="00C248FF">
      <w:pPr>
        <w:spacing w:after="0"/>
        <w:ind w:right="-45" w:firstLine="72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Unsur-unsur yang memiliki pengaruh terhadap pertumbuhan tanaman antara lain temperature udara (</w:t>
      </w:r>
      <w:r w:rsidRPr="00112FC9">
        <w:rPr>
          <w:rFonts w:ascii="Times New Roman" w:hAnsi="Times New Roman" w:cs="Times New Roman"/>
          <w:sz w:val="24"/>
          <w:szCs w:val="24"/>
          <w:vertAlign w:val="superscript"/>
          <w:lang w:val="sv-SE"/>
        </w:rPr>
        <w:t>o</w:t>
      </w:r>
      <w:r w:rsidRPr="00112FC9">
        <w:rPr>
          <w:rFonts w:ascii="Times New Roman" w:hAnsi="Times New Roman" w:cs="Times New Roman"/>
          <w:sz w:val="24"/>
          <w:szCs w:val="24"/>
          <w:lang w:val="sv-SE"/>
        </w:rPr>
        <w:t xml:space="preserve">C), curah hujan (mm) dan intensitas cahaya. Iklim merupakan salah satu faktor yang mempengaruhi proses pertumbuhan dan produktivitas tanaman. Rataan curah hujan, </w:t>
      </w:r>
      <w:r w:rsidR="000051E1" w:rsidRPr="00112FC9">
        <w:rPr>
          <w:rFonts w:ascii="Times New Roman" w:hAnsi="Times New Roman" w:cs="Times New Roman"/>
          <w:sz w:val="24"/>
          <w:szCs w:val="24"/>
          <w:lang w:val="sv-SE"/>
        </w:rPr>
        <w:t xml:space="preserve">cahaya </w:t>
      </w:r>
      <w:r w:rsidRPr="00112FC9">
        <w:rPr>
          <w:rFonts w:ascii="Times New Roman" w:hAnsi="Times New Roman" w:cs="Times New Roman"/>
          <w:sz w:val="24"/>
          <w:szCs w:val="24"/>
          <w:lang w:val="sv-SE"/>
        </w:rPr>
        <w:t>matahari dan suhu udara selama penelitian berlangsung berdasarkan data dari BMKG Lasiana Kota Kupang tahun 2022 mulai bulan Januari s</w:t>
      </w:r>
      <w:r w:rsidR="00747EFA" w:rsidRPr="00112FC9">
        <w:rPr>
          <w:rFonts w:ascii="Times New Roman" w:hAnsi="Times New Roman" w:cs="Times New Roman"/>
          <w:sz w:val="24"/>
          <w:szCs w:val="24"/>
          <w:lang w:val="sv-SE"/>
        </w:rPr>
        <w:t>ampai Juni tertera pada Tabel 1.</w:t>
      </w:r>
    </w:p>
    <w:p w14:paraId="1DD73DA2" w14:textId="77777777" w:rsidR="00C15B7A" w:rsidRPr="00112FC9" w:rsidRDefault="00C15B7A" w:rsidP="00C248FF">
      <w:pPr>
        <w:spacing w:after="0"/>
        <w:ind w:left="-180" w:right="-45" w:firstLine="720"/>
        <w:jc w:val="both"/>
        <w:rPr>
          <w:rFonts w:ascii="Times New Roman" w:hAnsi="Times New Roman" w:cs="Times New Roman"/>
          <w:sz w:val="24"/>
          <w:szCs w:val="24"/>
          <w:lang w:val="sv-SE"/>
        </w:rPr>
        <w:sectPr w:rsidR="00C15B7A" w:rsidRPr="00112FC9" w:rsidSect="00112FC9">
          <w:type w:val="continuous"/>
          <w:pgSz w:w="11907" w:h="16840" w:code="9"/>
          <w:pgMar w:top="1440" w:right="1440" w:bottom="1440" w:left="1440" w:header="720" w:footer="720" w:gutter="0"/>
          <w:cols w:space="720"/>
          <w:docGrid w:linePitch="360"/>
        </w:sectPr>
      </w:pPr>
    </w:p>
    <w:p w14:paraId="09ECAD2D" w14:textId="77777777" w:rsidR="00B65C88" w:rsidRDefault="00B65C88" w:rsidP="00C248FF">
      <w:pPr>
        <w:spacing w:after="0"/>
        <w:ind w:left="-180" w:right="-45"/>
        <w:rPr>
          <w:rFonts w:ascii="Times New Roman" w:hAnsi="Times New Roman" w:cs="Times New Roman"/>
          <w:b/>
          <w:bCs/>
          <w:sz w:val="24"/>
          <w:szCs w:val="24"/>
          <w:lang w:val="sv-SE"/>
        </w:rPr>
      </w:pPr>
    </w:p>
    <w:p w14:paraId="656427F9" w14:textId="6B4D2761" w:rsidR="0031102B" w:rsidRPr="00B65C88" w:rsidRDefault="00747EFA" w:rsidP="00C248FF">
      <w:pPr>
        <w:spacing w:after="0"/>
        <w:ind w:left="-180" w:right="-45"/>
        <w:jc w:val="center"/>
        <w:rPr>
          <w:rFonts w:ascii="Times New Roman" w:hAnsi="Times New Roman" w:cs="Times New Roman"/>
          <w:b/>
          <w:bCs/>
          <w:sz w:val="24"/>
          <w:szCs w:val="24"/>
          <w:lang w:val="sv-SE"/>
        </w:rPr>
        <w:sectPr w:rsidR="0031102B" w:rsidRPr="00B65C88" w:rsidSect="00112FC9">
          <w:type w:val="continuous"/>
          <w:pgSz w:w="11907" w:h="16840" w:code="9"/>
          <w:pgMar w:top="1440" w:right="1440" w:bottom="1440" w:left="1440" w:header="720" w:footer="720" w:gutter="0"/>
          <w:cols w:space="720"/>
          <w:docGrid w:linePitch="360"/>
        </w:sectPr>
      </w:pPr>
      <w:r w:rsidRPr="00B65C88">
        <w:rPr>
          <w:rFonts w:ascii="Times New Roman" w:hAnsi="Times New Roman" w:cs="Times New Roman"/>
          <w:b/>
          <w:bCs/>
          <w:sz w:val="24"/>
          <w:szCs w:val="24"/>
          <w:lang w:val="sv-SE"/>
        </w:rPr>
        <w:t>Tabel 1. Data Curah Hujan, Cahaya Matahari dan Suhu Udara</w:t>
      </w:r>
    </w:p>
    <w:tbl>
      <w:tblPr>
        <w:tblStyle w:val="KisiTabel"/>
        <w:tblW w:w="5000" w:type="pct"/>
        <w:jc w:val="center"/>
        <w:tblBorders>
          <w:left w:val="single" w:sz="4" w:space="0" w:color="FFFFFF" w:themeColor="background1"/>
          <w:right w:val="single" w:sz="4" w:space="0" w:color="FFFFFF" w:themeColor="background1"/>
          <w:insideV w:val="single" w:sz="4" w:space="0" w:color="FFFFFF" w:themeColor="background1"/>
        </w:tblBorders>
        <w:tblLook w:val="04A0" w:firstRow="1" w:lastRow="0" w:firstColumn="1" w:lastColumn="0" w:noHBand="0" w:noVBand="1"/>
      </w:tblPr>
      <w:tblGrid>
        <w:gridCol w:w="1584"/>
        <w:gridCol w:w="2142"/>
        <w:gridCol w:w="2887"/>
        <w:gridCol w:w="2404"/>
      </w:tblGrid>
      <w:tr w:rsidR="00747EFA" w:rsidRPr="004A490E" w14:paraId="24DE8DF9" w14:textId="77777777" w:rsidTr="00B65C88">
        <w:trPr>
          <w:cantSplit/>
          <w:jc w:val="center"/>
        </w:trPr>
        <w:tc>
          <w:tcPr>
            <w:tcW w:w="878" w:type="pct"/>
            <w:vAlign w:val="center"/>
          </w:tcPr>
          <w:p w14:paraId="4E5E572B" w14:textId="77777777" w:rsidR="00747EFA" w:rsidRPr="00B65C88" w:rsidRDefault="00747EFA" w:rsidP="00C248FF">
            <w:pPr>
              <w:spacing w:line="276" w:lineRule="auto"/>
              <w:ind w:right="-45"/>
              <w:jc w:val="both"/>
              <w:rPr>
                <w:rFonts w:ascii="Times New Roman" w:hAnsi="Times New Roman" w:cs="Times New Roman"/>
                <w:b/>
                <w:bCs/>
                <w:noProof/>
                <w:sz w:val="24"/>
                <w:szCs w:val="24"/>
              </w:rPr>
            </w:pPr>
            <w:r w:rsidRPr="00B65C88">
              <w:rPr>
                <w:rFonts w:ascii="Times New Roman" w:hAnsi="Times New Roman" w:cs="Times New Roman"/>
                <w:b/>
                <w:bCs/>
                <w:noProof/>
                <w:sz w:val="24"/>
                <w:szCs w:val="24"/>
              </w:rPr>
              <w:t>Bulan</w:t>
            </w:r>
          </w:p>
        </w:tc>
        <w:tc>
          <w:tcPr>
            <w:tcW w:w="1188" w:type="pct"/>
            <w:vAlign w:val="center"/>
          </w:tcPr>
          <w:p w14:paraId="1442F30D" w14:textId="77777777" w:rsidR="00747EFA" w:rsidRPr="00B65C88" w:rsidRDefault="00747EFA" w:rsidP="00C248FF">
            <w:pPr>
              <w:spacing w:line="276" w:lineRule="auto"/>
              <w:ind w:left="-180" w:right="-45"/>
              <w:jc w:val="center"/>
              <w:rPr>
                <w:rFonts w:ascii="Times New Roman" w:hAnsi="Times New Roman" w:cs="Times New Roman"/>
                <w:b/>
                <w:bCs/>
                <w:noProof/>
                <w:sz w:val="24"/>
                <w:szCs w:val="24"/>
              </w:rPr>
            </w:pPr>
            <w:r w:rsidRPr="00B65C88">
              <w:rPr>
                <w:rFonts w:ascii="Times New Roman" w:hAnsi="Times New Roman" w:cs="Times New Roman"/>
                <w:b/>
                <w:bCs/>
                <w:noProof/>
                <w:sz w:val="24"/>
                <w:szCs w:val="24"/>
              </w:rPr>
              <w:t>Curah Hujan (mm)</w:t>
            </w:r>
          </w:p>
        </w:tc>
        <w:tc>
          <w:tcPr>
            <w:tcW w:w="1601" w:type="pct"/>
            <w:vAlign w:val="center"/>
          </w:tcPr>
          <w:p w14:paraId="6772F8CF" w14:textId="77777777" w:rsidR="00747EFA" w:rsidRPr="00B65C88" w:rsidRDefault="00747EFA" w:rsidP="00C248FF">
            <w:pPr>
              <w:spacing w:line="276" w:lineRule="auto"/>
              <w:ind w:left="-180" w:right="-45"/>
              <w:jc w:val="center"/>
              <w:rPr>
                <w:rFonts w:ascii="Times New Roman" w:hAnsi="Times New Roman" w:cs="Times New Roman"/>
                <w:b/>
                <w:bCs/>
                <w:noProof/>
                <w:sz w:val="24"/>
                <w:szCs w:val="24"/>
              </w:rPr>
            </w:pPr>
            <w:r w:rsidRPr="00B65C88">
              <w:rPr>
                <w:rFonts w:ascii="Times New Roman" w:hAnsi="Times New Roman" w:cs="Times New Roman"/>
                <w:b/>
                <w:bCs/>
                <w:noProof/>
                <w:sz w:val="24"/>
                <w:szCs w:val="24"/>
              </w:rPr>
              <w:t>Cahaya Matahari (%)</w:t>
            </w:r>
          </w:p>
        </w:tc>
        <w:tc>
          <w:tcPr>
            <w:tcW w:w="1333" w:type="pct"/>
            <w:vAlign w:val="center"/>
          </w:tcPr>
          <w:p w14:paraId="40C01B27" w14:textId="77777777" w:rsidR="00747EFA" w:rsidRPr="00B65C88" w:rsidRDefault="00747EFA" w:rsidP="00C248FF">
            <w:pPr>
              <w:spacing w:line="276" w:lineRule="auto"/>
              <w:ind w:left="-180" w:right="-45"/>
              <w:jc w:val="center"/>
              <w:rPr>
                <w:rFonts w:ascii="Times New Roman" w:hAnsi="Times New Roman" w:cs="Times New Roman"/>
                <w:b/>
                <w:bCs/>
                <w:noProof/>
                <w:sz w:val="24"/>
                <w:szCs w:val="24"/>
              </w:rPr>
            </w:pPr>
            <w:r w:rsidRPr="00B65C88">
              <w:rPr>
                <w:rFonts w:ascii="Times New Roman" w:hAnsi="Times New Roman" w:cs="Times New Roman"/>
                <w:b/>
                <w:bCs/>
                <w:noProof/>
                <w:sz w:val="24"/>
                <w:szCs w:val="24"/>
              </w:rPr>
              <w:t>Suhu Udara (C</w:t>
            </w:r>
            <w:r w:rsidRPr="00B65C88">
              <w:rPr>
                <w:rFonts w:ascii="Times New Roman" w:hAnsi="Times New Roman" w:cs="Times New Roman"/>
                <w:b/>
                <w:bCs/>
                <w:noProof/>
                <w:sz w:val="24"/>
                <w:szCs w:val="24"/>
                <w:vertAlign w:val="superscript"/>
              </w:rPr>
              <w:t>o</w:t>
            </w:r>
            <w:r w:rsidRPr="00B65C88">
              <w:rPr>
                <w:rFonts w:ascii="Times New Roman" w:hAnsi="Times New Roman" w:cs="Times New Roman"/>
                <w:b/>
                <w:bCs/>
                <w:noProof/>
                <w:sz w:val="24"/>
                <w:szCs w:val="24"/>
              </w:rPr>
              <w:t>)</w:t>
            </w:r>
          </w:p>
        </w:tc>
      </w:tr>
      <w:tr w:rsidR="00747EFA" w:rsidRPr="004A490E" w14:paraId="048E12AD" w14:textId="77777777" w:rsidTr="00B65C88">
        <w:trPr>
          <w:cantSplit/>
          <w:jc w:val="center"/>
        </w:trPr>
        <w:tc>
          <w:tcPr>
            <w:tcW w:w="878" w:type="pct"/>
            <w:vAlign w:val="center"/>
          </w:tcPr>
          <w:p w14:paraId="08F94507" w14:textId="77777777" w:rsidR="00747EFA" w:rsidRPr="004A490E" w:rsidRDefault="00747EFA" w:rsidP="00C248FF">
            <w:pPr>
              <w:spacing w:line="276" w:lineRule="auto"/>
              <w:ind w:right="-45"/>
              <w:jc w:val="both"/>
              <w:rPr>
                <w:rFonts w:ascii="Times New Roman" w:hAnsi="Times New Roman" w:cs="Times New Roman"/>
                <w:noProof/>
                <w:sz w:val="24"/>
                <w:szCs w:val="24"/>
              </w:rPr>
            </w:pPr>
            <w:r w:rsidRPr="004A490E">
              <w:rPr>
                <w:rFonts w:ascii="Times New Roman" w:hAnsi="Times New Roman" w:cs="Times New Roman"/>
                <w:noProof/>
                <w:sz w:val="24"/>
                <w:szCs w:val="24"/>
              </w:rPr>
              <w:t>January</w:t>
            </w:r>
          </w:p>
        </w:tc>
        <w:tc>
          <w:tcPr>
            <w:tcW w:w="1188" w:type="pct"/>
            <w:vAlign w:val="center"/>
          </w:tcPr>
          <w:p w14:paraId="5DD9E087" w14:textId="77777777" w:rsidR="00747EFA" w:rsidRPr="004A490E" w:rsidRDefault="00747EFA" w:rsidP="00C248FF">
            <w:pPr>
              <w:spacing w:line="276" w:lineRule="auto"/>
              <w:ind w:left="-180" w:right="-45"/>
              <w:jc w:val="center"/>
              <w:rPr>
                <w:rFonts w:ascii="Times New Roman" w:hAnsi="Times New Roman" w:cs="Times New Roman"/>
                <w:noProof/>
                <w:sz w:val="24"/>
                <w:szCs w:val="24"/>
              </w:rPr>
            </w:pPr>
            <w:r w:rsidRPr="004A490E">
              <w:rPr>
                <w:rFonts w:ascii="Times New Roman" w:hAnsi="Times New Roman" w:cs="Times New Roman"/>
                <w:noProof/>
                <w:sz w:val="24"/>
                <w:szCs w:val="24"/>
              </w:rPr>
              <w:t>352</w:t>
            </w:r>
          </w:p>
        </w:tc>
        <w:tc>
          <w:tcPr>
            <w:tcW w:w="1601" w:type="pct"/>
            <w:vAlign w:val="center"/>
          </w:tcPr>
          <w:p w14:paraId="0A8783B9" w14:textId="77777777" w:rsidR="00747EFA" w:rsidRPr="004A490E" w:rsidRDefault="00747EFA" w:rsidP="00C248FF">
            <w:pPr>
              <w:spacing w:line="276" w:lineRule="auto"/>
              <w:ind w:left="-180" w:right="-45"/>
              <w:jc w:val="center"/>
              <w:rPr>
                <w:rFonts w:ascii="Times New Roman" w:hAnsi="Times New Roman" w:cs="Times New Roman"/>
                <w:noProof/>
                <w:sz w:val="24"/>
                <w:szCs w:val="24"/>
              </w:rPr>
            </w:pPr>
            <w:r w:rsidRPr="004A490E">
              <w:rPr>
                <w:rFonts w:ascii="Times New Roman" w:hAnsi="Times New Roman" w:cs="Times New Roman"/>
                <w:noProof/>
                <w:sz w:val="24"/>
                <w:szCs w:val="24"/>
              </w:rPr>
              <w:t>55</w:t>
            </w:r>
          </w:p>
        </w:tc>
        <w:tc>
          <w:tcPr>
            <w:tcW w:w="1333" w:type="pct"/>
            <w:vAlign w:val="center"/>
          </w:tcPr>
          <w:p w14:paraId="0BD4FA2C" w14:textId="77777777" w:rsidR="00747EFA" w:rsidRPr="004A490E" w:rsidRDefault="00747EFA" w:rsidP="00C248FF">
            <w:pPr>
              <w:spacing w:line="276" w:lineRule="auto"/>
              <w:ind w:left="-180" w:right="-45"/>
              <w:jc w:val="center"/>
              <w:rPr>
                <w:rFonts w:ascii="Times New Roman" w:hAnsi="Times New Roman" w:cs="Times New Roman"/>
                <w:noProof/>
                <w:sz w:val="24"/>
                <w:szCs w:val="24"/>
              </w:rPr>
            </w:pPr>
            <w:r w:rsidRPr="004A490E">
              <w:rPr>
                <w:rFonts w:ascii="Times New Roman" w:hAnsi="Times New Roman" w:cs="Times New Roman"/>
                <w:noProof/>
                <w:sz w:val="24"/>
                <w:szCs w:val="24"/>
              </w:rPr>
              <w:t>27,8</w:t>
            </w:r>
          </w:p>
        </w:tc>
      </w:tr>
      <w:tr w:rsidR="00747EFA" w:rsidRPr="004A490E" w14:paraId="353E40B8" w14:textId="77777777" w:rsidTr="00B65C88">
        <w:trPr>
          <w:cantSplit/>
          <w:jc w:val="center"/>
        </w:trPr>
        <w:tc>
          <w:tcPr>
            <w:tcW w:w="878" w:type="pct"/>
            <w:vAlign w:val="center"/>
          </w:tcPr>
          <w:p w14:paraId="596F1C29" w14:textId="77777777" w:rsidR="00747EFA" w:rsidRPr="004A490E" w:rsidRDefault="00747EFA" w:rsidP="00C248FF">
            <w:pPr>
              <w:spacing w:line="276" w:lineRule="auto"/>
              <w:ind w:right="-45"/>
              <w:jc w:val="both"/>
              <w:rPr>
                <w:rFonts w:ascii="Times New Roman" w:hAnsi="Times New Roman" w:cs="Times New Roman"/>
                <w:noProof/>
                <w:sz w:val="24"/>
                <w:szCs w:val="24"/>
              </w:rPr>
            </w:pPr>
            <w:r w:rsidRPr="004A490E">
              <w:rPr>
                <w:rFonts w:ascii="Times New Roman" w:hAnsi="Times New Roman" w:cs="Times New Roman"/>
                <w:noProof/>
                <w:sz w:val="24"/>
                <w:szCs w:val="24"/>
              </w:rPr>
              <w:t>February</w:t>
            </w:r>
          </w:p>
        </w:tc>
        <w:tc>
          <w:tcPr>
            <w:tcW w:w="1188" w:type="pct"/>
            <w:vAlign w:val="center"/>
          </w:tcPr>
          <w:p w14:paraId="16983C45" w14:textId="77777777" w:rsidR="00747EFA" w:rsidRPr="004A490E" w:rsidRDefault="00747EFA" w:rsidP="00C248FF">
            <w:pPr>
              <w:spacing w:line="276" w:lineRule="auto"/>
              <w:ind w:left="-180" w:right="-45"/>
              <w:jc w:val="center"/>
              <w:rPr>
                <w:rFonts w:ascii="Times New Roman" w:hAnsi="Times New Roman" w:cs="Times New Roman"/>
                <w:noProof/>
                <w:sz w:val="24"/>
                <w:szCs w:val="24"/>
              </w:rPr>
            </w:pPr>
            <w:r w:rsidRPr="004A490E">
              <w:rPr>
                <w:rFonts w:ascii="Times New Roman" w:hAnsi="Times New Roman" w:cs="Times New Roman"/>
                <w:noProof/>
                <w:sz w:val="24"/>
                <w:szCs w:val="24"/>
              </w:rPr>
              <w:t>664</w:t>
            </w:r>
          </w:p>
        </w:tc>
        <w:tc>
          <w:tcPr>
            <w:tcW w:w="1601" w:type="pct"/>
            <w:vAlign w:val="center"/>
          </w:tcPr>
          <w:p w14:paraId="694CE1B4" w14:textId="77777777" w:rsidR="00747EFA" w:rsidRPr="004A490E" w:rsidRDefault="00747EFA" w:rsidP="00C248FF">
            <w:pPr>
              <w:spacing w:line="276" w:lineRule="auto"/>
              <w:ind w:left="-180" w:right="-45"/>
              <w:jc w:val="center"/>
              <w:rPr>
                <w:rFonts w:ascii="Times New Roman" w:hAnsi="Times New Roman" w:cs="Times New Roman"/>
                <w:noProof/>
                <w:sz w:val="24"/>
                <w:szCs w:val="24"/>
              </w:rPr>
            </w:pPr>
            <w:r w:rsidRPr="004A490E">
              <w:rPr>
                <w:rFonts w:ascii="Times New Roman" w:hAnsi="Times New Roman" w:cs="Times New Roman"/>
                <w:noProof/>
                <w:sz w:val="24"/>
                <w:szCs w:val="24"/>
              </w:rPr>
              <w:t>51</w:t>
            </w:r>
          </w:p>
        </w:tc>
        <w:tc>
          <w:tcPr>
            <w:tcW w:w="1333" w:type="pct"/>
            <w:vAlign w:val="center"/>
          </w:tcPr>
          <w:p w14:paraId="457BB0E6" w14:textId="77777777" w:rsidR="00747EFA" w:rsidRPr="004A490E" w:rsidRDefault="00747EFA" w:rsidP="00C248FF">
            <w:pPr>
              <w:spacing w:line="276" w:lineRule="auto"/>
              <w:ind w:left="-180" w:right="-45"/>
              <w:jc w:val="center"/>
              <w:rPr>
                <w:rFonts w:ascii="Times New Roman" w:hAnsi="Times New Roman" w:cs="Times New Roman"/>
                <w:noProof/>
                <w:sz w:val="24"/>
                <w:szCs w:val="24"/>
              </w:rPr>
            </w:pPr>
            <w:r w:rsidRPr="004A490E">
              <w:rPr>
                <w:rFonts w:ascii="Times New Roman" w:hAnsi="Times New Roman" w:cs="Times New Roman"/>
                <w:noProof/>
                <w:sz w:val="24"/>
                <w:szCs w:val="24"/>
              </w:rPr>
              <w:t>27,0</w:t>
            </w:r>
          </w:p>
        </w:tc>
      </w:tr>
      <w:tr w:rsidR="00747EFA" w:rsidRPr="004A490E" w14:paraId="6C153138" w14:textId="77777777" w:rsidTr="00B65C88">
        <w:trPr>
          <w:cantSplit/>
          <w:jc w:val="center"/>
        </w:trPr>
        <w:tc>
          <w:tcPr>
            <w:tcW w:w="878" w:type="pct"/>
            <w:vAlign w:val="center"/>
          </w:tcPr>
          <w:p w14:paraId="3045B287" w14:textId="77777777" w:rsidR="00747EFA" w:rsidRPr="004A490E" w:rsidRDefault="00747EFA" w:rsidP="00C248FF">
            <w:pPr>
              <w:spacing w:line="276" w:lineRule="auto"/>
              <w:ind w:right="-45"/>
              <w:jc w:val="both"/>
              <w:rPr>
                <w:rFonts w:ascii="Times New Roman" w:hAnsi="Times New Roman" w:cs="Times New Roman"/>
                <w:noProof/>
                <w:sz w:val="24"/>
                <w:szCs w:val="24"/>
              </w:rPr>
            </w:pPr>
            <w:r w:rsidRPr="004A490E">
              <w:rPr>
                <w:rFonts w:ascii="Times New Roman" w:hAnsi="Times New Roman" w:cs="Times New Roman"/>
                <w:noProof/>
                <w:sz w:val="24"/>
                <w:szCs w:val="24"/>
              </w:rPr>
              <w:t>Maret</w:t>
            </w:r>
          </w:p>
        </w:tc>
        <w:tc>
          <w:tcPr>
            <w:tcW w:w="1188" w:type="pct"/>
            <w:vAlign w:val="center"/>
          </w:tcPr>
          <w:p w14:paraId="7CDEBD28" w14:textId="77777777" w:rsidR="00747EFA" w:rsidRPr="004A490E" w:rsidRDefault="00747EFA" w:rsidP="00C248FF">
            <w:pPr>
              <w:spacing w:line="276" w:lineRule="auto"/>
              <w:ind w:left="-180" w:right="-45"/>
              <w:jc w:val="center"/>
              <w:rPr>
                <w:rFonts w:ascii="Times New Roman" w:hAnsi="Times New Roman" w:cs="Times New Roman"/>
                <w:noProof/>
                <w:sz w:val="24"/>
                <w:szCs w:val="24"/>
              </w:rPr>
            </w:pPr>
            <w:r w:rsidRPr="004A490E">
              <w:rPr>
                <w:rFonts w:ascii="Times New Roman" w:hAnsi="Times New Roman" w:cs="Times New Roman"/>
                <w:noProof/>
                <w:sz w:val="24"/>
                <w:szCs w:val="24"/>
              </w:rPr>
              <w:t>167</w:t>
            </w:r>
          </w:p>
        </w:tc>
        <w:tc>
          <w:tcPr>
            <w:tcW w:w="1601" w:type="pct"/>
            <w:vAlign w:val="center"/>
          </w:tcPr>
          <w:p w14:paraId="080B98C0" w14:textId="77777777" w:rsidR="00747EFA" w:rsidRPr="004A490E" w:rsidRDefault="00747EFA" w:rsidP="00C248FF">
            <w:pPr>
              <w:spacing w:line="276" w:lineRule="auto"/>
              <w:ind w:left="-180" w:right="-45"/>
              <w:jc w:val="center"/>
              <w:rPr>
                <w:rFonts w:ascii="Times New Roman" w:hAnsi="Times New Roman" w:cs="Times New Roman"/>
                <w:noProof/>
                <w:sz w:val="24"/>
                <w:szCs w:val="24"/>
              </w:rPr>
            </w:pPr>
            <w:r w:rsidRPr="004A490E">
              <w:rPr>
                <w:rFonts w:ascii="Times New Roman" w:hAnsi="Times New Roman" w:cs="Times New Roman"/>
                <w:noProof/>
                <w:sz w:val="24"/>
                <w:szCs w:val="24"/>
              </w:rPr>
              <w:t>72</w:t>
            </w:r>
          </w:p>
        </w:tc>
        <w:tc>
          <w:tcPr>
            <w:tcW w:w="1333" w:type="pct"/>
            <w:vAlign w:val="center"/>
          </w:tcPr>
          <w:p w14:paraId="3FEFC2E9" w14:textId="77777777" w:rsidR="00747EFA" w:rsidRPr="004A490E" w:rsidRDefault="00747EFA" w:rsidP="00C248FF">
            <w:pPr>
              <w:spacing w:line="276" w:lineRule="auto"/>
              <w:ind w:left="-180" w:right="-45"/>
              <w:jc w:val="center"/>
              <w:rPr>
                <w:rFonts w:ascii="Times New Roman" w:hAnsi="Times New Roman" w:cs="Times New Roman"/>
                <w:noProof/>
                <w:sz w:val="24"/>
                <w:szCs w:val="24"/>
              </w:rPr>
            </w:pPr>
            <w:r w:rsidRPr="004A490E">
              <w:rPr>
                <w:rFonts w:ascii="Times New Roman" w:hAnsi="Times New Roman" w:cs="Times New Roman"/>
                <w:noProof/>
                <w:sz w:val="24"/>
                <w:szCs w:val="24"/>
              </w:rPr>
              <w:t>27,6</w:t>
            </w:r>
          </w:p>
        </w:tc>
      </w:tr>
      <w:tr w:rsidR="00747EFA" w:rsidRPr="004A490E" w14:paraId="6FC9EB90" w14:textId="77777777" w:rsidTr="00B65C88">
        <w:trPr>
          <w:cantSplit/>
          <w:jc w:val="center"/>
        </w:trPr>
        <w:tc>
          <w:tcPr>
            <w:tcW w:w="878" w:type="pct"/>
            <w:vAlign w:val="center"/>
          </w:tcPr>
          <w:p w14:paraId="040E239D" w14:textId="77777777" w:rsidR="00747EFA" w:rsidRPr="004A490E" w:rsidRDefault="00747EFA" w:rsidP="00C248FF">
            <w:pPr>
              <w:spacing w:line="276" w:lineRule="auto"/>
              <w:ind w:right="-45"/>
              <w:jc w:val="both"/>
              <w:rPr>
                <w:rFonts w:ascii="Times New Roman" w:hAnsi="Times New Roman" w:cs="Times New Roman"/>
                <w:noProof/>
                <w:sz w:val="24"/>
                <w:szCs w:val="24"/>
              </w:rPr>
            </w:pPr>
            <w:r w:rsidRPr="004A490E">
              <w:rPr>
                <w:rFonts w:ascii="Times New Roman" w:hAnsi="Times New Roman" w:cs="Times New Roman"/>
                <w:noProof/>
                <w:sz w:val="24"/>
                <w:szCs w:val="24"/>
              </w:rPr>
              <w:t>April</w:t>
            </w:r>
          </w:p>
        </w:tc>
        <w:tc>
          <w:tcPr>
            <w:tcW w:w="1188" w:type="pct"/>
            <w:vAlign w:val="center"/>
          </w:tcPr>
          <w:p w14:paraId="2D78F1AA" w14:textId="77777777" w:rsidR="00747EFA" w:rsidRPr="004A490E" w:rsidRDefault="00747EFA" w:rsidP="00C248FF">
            <w:pPr>
              <w:spacing w:line="276" w:lineRule="auto"/>
              <w:ind w:left="-180" w:right="-45"/>
              <w:jc w:val="center"/>
              <w:rPr>
                <w:rFonts w:ascii="Times New Roman" w:hAnsi="Times New Roman" w:cs="Times New Roman"/>
                <w:noProof/>
                <w:sz w:val="24"/>
                <w:szCs w:val="24"/>
              </w:rPr>
            </w:pPr>
            <w:r w:rsidRPr="004A490E">
              <w:rPr>
                <w:rFonts w:ascii="Times New Roman" w:hAnsi="Times New Roman" w:cs="Times New Roman"/>
                <w:noProof/>
                <w:sz w:val="24"/>
                <w:szCs w:val="24"/>
              </w:rPr>
              <w:t>66</w:t>
            </w:r>
          </w:p>
        </w:tc>
        <w:tc>
          <w:tcPr>
            <w:tcW w:w="1601" w:type="pct"/>
            <w:vAlign w:val="center"/>
          </w:tcPr>
          <w:p w14:paraId="13DBC002" w14:textId="77777777" w:rsidR="00747EFA" w:rsidRPr="004A490E" w:rsidRDefault="00747EFA" w:rsidP="00C248FF">
            <w:pPr>
              <w:spacing w:line="276" w:lineRule="auto"/>
              <w:ind w:left="-180" w:right="-45"/>
              <w:jc w:val="center"/>
              <w:rPr>
                <w:rFonts w:ascii="Times New Roman" w:hAnsi="Times New Roman" w:cs="Times New Roman"/>
                <w:noProof/>
                <w:sz w:val="24"/>
                <w:szCs w:val="24"/>
              </w:rPr>
            </w:pPr>
            <w:r w:rsidRPr="004A490E">
              <w:rPr>
                <w:rFonts w:ascii="Times New Roman" w:hAnsi="Times New Roman" w:cs="Times New Roman"/>
                <w:noProof/>
                <w:sz w:val="24"/>
                <w:szCs w:val="24"/>
              </w:rPr>
              <w:t>86</w:t>
            </w:r>
          </w:p>
        </w:tc>
        <w:tc>
          <w:tcPr>
            <w:tcW w:w="1333" w:type="pct"/>
            <w:vAlign w:val="center"/>
          </w:tcPr>
          <w:p w14:paraId="7061B782" w14:textId="77777777" w:rsidR="00747EFA" w:rsidRPr="004A490E" w:rsidRDefault="00747EFA" w:rsidP="00C248FF">
            <w:pPr>
              <w:spacing w:line="276" w:lineRule="auto"/>
              <w:ind w:left="-180" w:right="-45"/>
              <w:jc w:val="center"/>
              <w:rPr>
                <w:rFonts w:ascii="Times New Roman" w:hAnsi="Times New Roman" w:cs="Times New Roman"/>
                <w:noProof/>
                <w:sz w:val="24"/>
                <w:szCs w:val="24"/>
              </w:rPr>
            </w:pPr>
            <w:r w:rsidRPr="004A490E">
              <w:rPr>
                <w:rFonts w:ascii="Times New Roman" w:hAnsi="Times New Roman" w:cs="Times New Roman"/>
                <w:noProof/>
                <w:sz w:val="24"/>
                <w:szCs w:val="24"/>
              </w:rPr>
              <w:t>27,7</w:t>
            </w:r>
          </w:p>
        </w:tc>
      </w:tr>
      <w:tr w:rsidR="00747EFA" w:rsidRPr="004A490E" w14:paraId="27B3FA59" w14:textId="77777777" w:rsidTr="00B65C88">
        <w:trPr>
          <w:cantSplit/>
          <w:jc w:val="center"/>
        </w:trPr>
        <w:tc>
          <w:tcPr>
            <w:tcW w:w="878" w:type="pct"/>
            <w:vAlign w:val="center"/>
          </w:tcPr>
          <w:p w14:paraId="305EDE89" w14:textId="77777777" w:rsidR="00747EFA" w:rsidRPr="004A490E" w:rsidRDefault="00747EFA" w:rsidP="00C248FF">
            <w:pPr>
              <w:spacing w:line="276" w:lineRule="auto"/>
              <w:ind w:right="-45"/>
              <w:jc w:val="both"/>
              <w:rPr>
                <w:rFonts w:ascii="Times New Roman" w:hAnsi="Times New Roman" w:cs="Times New Roman"/>
                <w:noProof/>
                <w:sz w:val="24"/>
                <w:szCs w:val="24"/>
              </w:rPr>
            </w:pPr>
            <w:r w:rsidRPr="004A490E">
              <w:rPr>
                <w:rFonts w:ascii="Times New Roman" w:hAnsi="Times New Roman" w:cs="Times New Roman"/>
                <w:noProof/>
                <w:sz w:val="24"/>
                <w:szCs w:val="24"/>
              </w:rPr>
              <w:t>Mei</w:t>
            </w:r>
          </w:p>
        </w:tc>
        <w:tc>
          <w:tcPr>
            <w:tcW w:w="1188" w:type="pct"/>
            <w:vAlign w:val="center"/>
          </w:tcPr>
          <w:p w14:paraId="428C04E9" w14:textId="77777777" w:rsidR="00747EFA" w:rsidRPr="004A490E" w:rsidRDefault="00747EFA" w:rsidP="00C248FF">
            <w:pPr>
              <w:spacing w:line="276" w:lineRule="auto"/>
              <w:ind w:left="-180" w:right="-45"/>
              <w:jc w:val="center"/>
              <w:rPr>
                <w:rFonts w:ascii="Times New Roman" w:hAnsi="Times New Roman" w:cs="Times New Roman"/>
                <w:noProof/>
                <w:sz w:val="24"/>
                <w:szCs w:val="24"/>
              </w:rPr>
            </w:pPr>
            <w:r w:rsidRPr="004A490E">
              <w:rPr>
                <w:rFonts w:ascii="Times New Roman" w:hAnsi="Times New Roman" w:cs="Times New Roman"/>
                <w:noProof/>
                <w:sz w:val="24"/>
                <w:szCs w:val="24"/>
              </w:rPr>
              <w:t>16</w:t>
            </w:r>
          </w:p>
        </w:tc>
        <w:tc>
          <w:tcPr>
            <w:tcW w:w="1601" w:type="pct"/>
            <w:vAlign w:val="center"/>
          </w:tcPr>
          <w:p w14:paraId="10A54201" w14:textId="77777777" w:rsidR="00747EFA" w:rsidRPr="004A490E" w:rsidRDefault="00747EFA" w:rsidP="00C248FF">
            <w:pPr>
              <w:spacing w:line="276" w:lineRule="auto"/>
              <w:ind w:left="-180" w:right="-45"/>
              <w:jc w:val="center"/>
              <w:rPr>
                <w:rFonts w:ascii="Times New Roman" w:hAnsi="Times New Roman" w:cs="Times New Roman"/>
                <w:noProof/>
                <w:sz w:val="24"/>
                <w:szCs w:val="24"/>
              </w:rPr>
            </w:pPr>
            <w:r w:rsidRPr="004A490E">
              <w:rPr>
                <w:rFonts w:ascii="Times New Roman" w:hAnsi="Times New Roman" w:cs="Times New Roman"/>
                <w:noProof/>
                <w:sz w:val="24"/>
                <w:szCs w:val="24"/>
              </w:rPr>
              <w:t>92</w:t>
            </w:r>
          </w:p>
        </w:tc>
        <w:tc>
          <w:tcPr>
            <w:tcW w:w="1333" w:type="pct"/>
            <w:vAlign w:val="center"/>
          </w:tcPr>
          <w:p w14:paraId="2EE1CE4C" w14:textId="77777777" w:rsidR="00747EFA" w:rsidRPr="004A490E" w:rsidRDefault="00747EFA" w:rsidP="00C248FF">
            <w:pPr>
              <w:spacing w:line="276" w:lineRule="auto"/>
              <w:ind w:left="-180" w:right="-45"/>
              <w:jc w:val="center"/>
              <w:rPr>
                <w:rFonts w:ascii="Times New Roman" w:hAnsi="Times New Roman" w:cs="Times New Roman"/>
                <w:noProof/>
                <w:sz w:val="24"/>
                <w:szCs w:val="24"/>
              </w:rPr>
            </w:pPr>
            <w:r w:rsidRPr="004A490E">
              <w:rPr>
                <w:rFonts w:ascii="Times New Roman" w:hAnsi="Times New Roman" w:cs="Times New Roman"/>
                <w:noProof/>
                <w:sz w:val="24"/>
                <w:szCs w:val="24"/>
              </w:rPr>
              <w:t>28,5</w:t>
            </w:r>
          </w:p>
        </w:tc>
      </w:tr>
      <w:tr w:rsidR="00747EFA" w:rsidRPr="004A490E" w14:paraId="0AB2DCD1" w14:textId="77777777" w:rsidTr="00B65C88">
        <w:trPr>
          <w:cantSplit/>
          <w:jc w:val="center"/>
        </w:trPr>
        <w:tc>
          <w:tcPr>
            <w:tcW w:w="878" w:type="pct"/>
            <w:vAlign w:val="center"/>
          </w:tcPr>
          <w:p w14:paraId="3E97FFC6" w14:textId="77777777" w:rsidR="00747EFA" w:rsidRPr="004A490E" w:rsidRDefault="00747EFA" w:rsidP="00C248FF">
            <w:pPr>
              <w:spacing w:line="276" w:lineRule="auto"/>
              <w:ind w:right="-45"/>
              <w:jc w:val="both"/>
              <w:rPr>
                <w:rFonts w:ascii="Times New Roman" w:hAnsi="Times New Roman" w:cs="Times New Roman"/>
                <w:noProof/>
                <w:sz w:val="24"/>
                <w:szCs w:val="24"/>
              </w:rPr>
            </w:pPr>
            <w:r w:rsidRPr="004A490E">
              <w:rPr>
                <w:rFonts w:ascii="Times New Roman" w:hAnsi="Times New Roman" w:cs="Times New Roman"/>
                <w:noProof/>
                <w:sz w:val="24"/>
                <w:szCs w:val="24"/>
              </w:rPr>
              <w:t>Juni</w:t>
            </w:r>
          </w:p>
        </w:tc>
        <w:tc>
          <w:tcPr>
            <w:tcW w:w="1188" w:type="pct"/>
            <w:vAlign w:val="center"/>
          </w:tcPr>
          <w:p w14:paraId="683C27CB" w14:textId="77777777" w:rsidR="00747EFA" w:rsidRPr="004A490E" w:rsidRDefault="00747EFA" w:rsidP="00C248FF">
            <w:pPr>
              <w:spacing w:line="276" w:lineRule="auto"/>
              <w:ind w:left="-180" w:right="-45"/>
              <w:jc w:val="center"/>
              <w:rPr>
                <w:rFonts w:ascii="Times New Roman" w:hAnsi="Times New Roman" w:cs="Times New Roman"/>
                <w:noProof/>
                <w:sz w:val="24"/>
                <w:szCs w:val="24"/>
              </w:rPr>
            </w:pPr>
            <w:r w:rsidRPr="004A490E">
              <w:rPr>
                <w:rFonts w:ascii="Times New Roman" w:hAnsi="Times New Roman" w:cs="Times New Roman"/>
                <w:noProof/>
                <w:sz w:val="24"/>
                <w:szCs w:val="24"/>
              </w:rPr>
              <w:t>58</w:t>
            </w:r>
          </w:p>
        </w:tc>
        <w:tc>
          <w:tcPr>
            <w:tcW w:w="1601" w:type="pct"/>
            <w:vAlign w:val="center"/>
          </w:tcPr>
          <w:p w14:paraId="66CF80EB" w14:textId="77777777" w:rsidR="00747EFA" w:rsidRPr="004A490E" w:rsidRDefault="00747EFA" w:rsidP="00C248FF">
            <w:pPr>
              <w:spacing w:line="276" w:lineRule="auto"/>
              <w:ind w:left="-180" w:right="-45"/>
              <w:jc w:val="center"/>
              <w:rPr>
                <w:rFonts w:ascii="Times New Roman" w:hAnsi="Times New Roman" w:cs="Times New Roman"/>
                <w:noProof/>
                <w:sz w:val="24"/>
                <w:szCs w:val="24"/>
              </w:rPr>
            </w:pPr>
            <w:r w:rsidRPr="004A490E">
              <w:rPr>
                <w:rFonts w:ascii="Times New Roman" w:hAnsi="Times New Roman" w:cs="Times New Roman"/>
                <w:noProof/>
                <w:sz w:val="24"/>
                <w:szCs w:val="24"/>
              </w:rPr>
              <w:t>78</w:t>
            </w:r>
          </w:p>
        </w:tc>
        <w:tc>
          <w:tcPr>
            <w:tcW w:w="1333" w:type="pct"/>
            <w:vAlign w:val="center"/>
          </w:tcPr>
          <w:p w14:paraId="41919FF9" w14:textId="77777777" w:rsidR="00747EFA" w:rsidRPr="004A490E" w:rsidRDefault="00747EFA" w:rsidP="00C248FF">
            <w:pPr>
              <w:spacing w:line="276" w:lineRule="auto"/>
              <w:ind w:left="-180" w:right="-45"/>
              <w:jc w:val="center"/>
              <w:rPr>
                <w:rFonts w:ascii="Times New Roman" w:hAnsi="Times New Roman" w:cs="Times New Roman"/>
                <w:noProof/>
                <w:sz w:val="24"/>
                <w:szCs w:val="24"/>
              </w:rPr>
            </w:pPr>
            <w:r w:rsidRPr="004A490E">
              <w:rPr>
                <w:rFonts w:ascii="Times New Roman" w:hAnsi="Times New Roman" w:cs="Times New Roman"/>
                <w:noProof/>
                <w:sz w:val="24"/>
                <w:szCs w:val="24"/>
              </w:rPr>
              <w:t>27,3</w:t>
            </w:r>
          </w:p>
        </w:tc>
      </w:tr>
      <w:tr w:rsidR="00747EFA" w:rsidRPr="004A490E" w14:paraId="090BF4F3" w14:textId="77777777" w:rsidTr="00B65C88">
        <w:trPr>
          <w:cantSplit/>
          <w:jc w:val="center"/>
        </w:trPr>
        <w:tc>
          <w:tcPr>
            <w:tcW w:w="878" w:type="pct"/>
            <w:vAlign w:val="center"/>
          </w:tcPr>
          <w:p w14:paraId="0ACDEABD" w14:textId="77777777" w:rsidR="00747EFA" w:rsidRPr="004A490E" w:rsidRDefault="00747EFA" w:rsidP="00C248FF">
            <w:pPr>
              <w:spacing w:line="276" w:lineRule="auto"/>
              <w:ind w:right="-45"/>
              <w:jc w:val="both"/>
              <w:rPr>
                <w:rFonts w:ascii="Times New Roman" w:hAnsi="Times New Roman" w:cs="Times New Roman"/>
                <w:noProof/>
                <w:sz w:val="24"/>
                <w:szCs w:val="24"/>
              </w:rPr>
            </w:pPr>
            <w:r w:rsidRPr="004A490E">
              <w:rPr>
                <w:rFonts w:ascii="Times New Roman" w:hAnsi="Times New Roman" w:cs="Times New Roman"/>
                <w:noProof/>
                <w:sz w:val="24"/>
                <w:szCs w:val="24"/>
              </w:rPr>
              <w:t xml:space="preserve">Rataan </w:t>
            </w:r>
          </w:p>
        </w:tc>
        <w:tc>
          <w:tcPr>
            <w:tcW w:w="1188" w:type="pct"/>
            <w:vAlign w:val="center"/>
          </w:tcPr>
          <w:p w14:paraId="18B2F99A" w14:textId="77777777" w:rsidR="00747EFA" w:rsidRPr="004A490E" w:rsidRDefault="00747EFA" w:rsidP="00C248FF">
            <w:pPr>
              <w:spacing w:line="276" w:lineRule="auto"/>
              <w:ind w:left="-180" w:right="-45"/>
              <w:jc w:val="center"/>
              <w:rPr>
                <w:rFonts w:ascii="Times New Roman" w:hAnsi="Times New Roman" w:cs="Times New Roman"/>
                <w:noProof/>
                <w:sz w:val="24"/>
                <w:szCs w:val="24"/>
              </w:rPr>
            </w:pPr>
            <w:r w:rsidRPr="004A490E">
              <w:rPr>
                <w:rFonts w:ascii="Times New Roman" w:hAnsi="Times New Roman" w:cs="Times New Roman"/>
                <w:noProof/>
                <w:sz w:val="24"/>
                <w:szCs w:val="24"/>
              </w:rPr>
              <w:t>220,5</w:t>
            </w:r>
          </w:p>
        </w:tc>
        <w:tc>
          <w:tcPr>
            <w:tcW w:w="1601" w:type="pct"/>
            <w:vAlign w:val="center"/>
          </w:tcPr>
          <w:p w14:paraId="251E517A" w14:textId="77777777" w:rsidR="00747EFA" w:rsidRPr="004A490E" w:rsidRDefault="00747EFA" w:rsidP="00C248FF">
            <w:pPr>
              <w:spacing w:line="276" w:lineRule="auto"/>
              <w:ind w:left="-180" w:right="-45"/>
              <w:jc w:val="center"/>
              <w:rPr>
                <w:rFonts w:ascii="Times New Roman" w:hAnsi="Times New Roman" w:cs="Times New Roman"/>
                <w:noProof/>
                <w:sz w:val="24"/>
                <w:szCs w:val="24"/>
              </w:rPr>
            </w:pPr>
            <w:r w:rsidRPr="004A490E">
              <w:rPr>
                <w:rFonts w:ascii="Times New Roman" w:hAnsi="Times New Roman" w:cs="Times New Roman"/>
                <w:noProof/>
                <w:sz w:val="24"/>
                <w:szCs w:val="24"/>
              </w:rPr>
              <w:t>72,3</w:t>
            </w:r>
          </w:p>
        </w:tc>
        <w:tc>
          <w:tcPr>
            <w:tcW w:w="1333" w:type="pct"/>
            <w:vAlign w:val="center"/>
          </w:tcPr>
          <w:p w14:paraId="17288892" w14:textId="77777777" w:rsidR="00747EFA" w:rsidRPr="004A490E" w:rsidRDefault="00747EFA" w:rsidP="00C248FF">
            <w:pPr>
              <w:spacing w:line="276" w:lineRule="auto"/>
              <w:ind w:left="-180" w:right="-45"/>
              <w:jc w:val="center"/>
              <w:rPr>
                <w:rFonts w:ascii="Times New Roman" w:hAnsi="Times New Roman" w:cs="Times New Roman"/>
                <w:noProof/>
                <w:sz w:val="24"/>
                <w:szCs w:val="24"/>
              </w:rPr>
            </w:pPr>
            <w:r w:rsidRPr="004A490E">
              <w:rPr>
                <w:rFonts w:ascii="Times New Roman" w:hAnsi="Times New Roman" w:cs="Times New Roman"/>
                <w:noProof/>
                <w:sz w:val="24"/>
                <w:szCs w:val="24"/>
              </w:rPr>
              <w:t>27,65</w:t>
            </w:r>
          </w:p>
        </w:tc>
      </w:tr>
    </w:tbl>
    <w:p w14:paraId="2AC0D2B0" w14:textId="77777777" w:rsidR="008F5ED1" w:rsidRPr="004A490E" w:rsidRDefault="008F5ED1" w:rsidP="00C248FF">
      <w:pPr>
        <w:spacing w:after="0"/>
        <w:ind w:right="-45"/>
        <w:jc w:val="both"/>
        <w:rPr>
          <w:rFonts w:ascii="Times New Roman" w:hAnsi="Times New Roman" w:cs="Times New Roman"/>
          <w:sz w:val="24"/>
          <w:szCs w:val="24"/>
        </w:rPr>
        <w:sectPr w:rsidR="008F5ED1" w:rsidRPr="004A490E" w:rsidSect="00112FC9">
          <w:type w:val="continuous"/>
          <w:pgSz w:w="11907" w:h="16840" w:code="9"/>
          <w:pgMar w:top="1440" w:right="1440" w:bottom="1440" w:left="1440" w:header="720" w:footer="720" w:gutter="0"/>
          <w:cols w:space="720"/>
          <w:docGrid w:linePitch="360"/>
        </w:sectPr>
      </w:pPr>
    </w:p>
    <w:p w14:paraId="425F7D8F" w14:textId="77777777" w:rsidR="001C11A5" w:rsidRPr="004A490E" w:rsidRDefault="001C11A5" w:rsidP="00C248FF">
      <w:pPr>
        <w:framePr w:w="8553" w:wrap="auto" w:hAnchor="text" w:x="2070"/>
        <w:spacing w:after="0"/>
        <w:ind w:left="-180" w:right="-45"/>
        <w:jc w:val="both"/>
        <w:rPr>
          <w:rFonts w:ascii="Times New Roman" w:hAnsi="Times New Roman" w:cs="Times New Roman"/>
          <w:sz w:val="24"/>
          <w:szCs w:val="24"/>
        </w:rPr>
        <w:sectPr w:rsidR="001C11A5" w:rsidRPr="004A490E" w:rsidSect="00112FC9">
          <w:type w:val="continuous"/>
          <w:pgSz w:w="11907" w:h="16840" w:code="9"/>
          <w:pgMar w:top="1440" w:right="1440" w:bottom="1440" w:left="1440" w:header="720" w:footer="720" w:gutter="0"/>
          <w:cols w:space="720"/>
          <w:docGrid w:linePitch="360"/>
        </w:sectPr>
      </w:pPr>
    </w:p>
    <w:p w14:paraId="6460A5B2" w14:textId="77777777" w:rsidR="0031102B" w:rsidRPr="004A490E" w:rsidRDefault="0031102B" w:rsidP="00C248FF">
      <w:pPr>
        <w:spacing w:after="0"/>
        <w:ind w:right="-45"/>
        <w:rPr>
          <w:rFonts w:ascii="Times New Roman" w:hAnsi="Times New Roman" w:cs="Times New Roman"/>
          <w:b/>
          <w:sz w:val="24"/>
          <w:szCs w:val="24"/>
        </w:rPr>
        <w:sectPr w:rsidR="0031102B" w:rsidRPr="004A490E" w:rsidSect="00112FC9">
          <w:type w:val="continuous"/>
          <w:pgSz w:w="11907" w:h="16840" w:code="9"/>
          <w:pgMar w:top="1440" w:right="1440" w:bottom="1440" w:left="1440" w:header="720" w:footer="720" w:gutter="0"/>
          <w:cols w:space="720"/>
          <w:docGrid w:linePitch="360"/>
        </w:sectPr>
      </w:pPr>
    </w:p>
    <w:p w14:paraId="6AC19A31" w14:textId="77777777" w:rsidR="00A200DB" w:rsidRPr="00112FC9" w:rsidRDefault="00A200DB" w:rsidP="00C248FF">
      <w:pPr>
        <w:spacing w:after="0"/>
        <w:ind w:right="-45"/>
        <w:jc w:val="both"/>
        <w:rPr>
          <w:rFonts w:ascii="Times New Roman" w:hAnsi="Times New Roman" w:cs="Times New Roman"/>
          <w:i/>
          <w:noProof/>
          <w:sz w:val="24"/>
          <w:szCs w:val="24"/>
          <w:lang w:val="sv-SE"/>
        </w:rPr>
      </w:pPr>
      <w:r w:rsidRPr="00112FC9">
        <w:rPr>
          <w:rFonts w:ascii="Times New Roman" w:hAnsi="Times New Roman" w:cs="Times New Roman"/>
          <w:i/>
          <w:noProof/>
          <w:sz w:val="24"/>
          <w:szCs w:val="24"/>
          <w:lang w:val="sv-SE"/>
        </w:rPr>
        <w:t xml:space="preserve">Sumber : Badan Meteorologi Klimatologi dan Geofisika Stasiun Klimatologi Kupang, </w:t>
      </w:r>
      <w:r w:rsidR="00747EFA" w:rsidRPr="00112FC9">
        <w:rPr>
          <w:rFonts w:ascii="Times New Roman" w:hAnsi="Times New Roman" w:cs="Times New Roman"/>
          <w:i/>
          <w:noProof/>
          <w:sz w:val="24"/>
          <w:szCs w:val="24"/>
          <w:lang w:val="sv-SE"/>
        </w:rPr>
        <w:t>2022</w:t>
      </w:r>
    </w:p>
    <w:p w14:paraId="2E9D803B" w14:textId="77777777" w:rsidR="00B65C88" w:rsidRDefault="00B65C88" w:rsidP="00C248FF">
      <w:pPr>
        <w:spacing w:after="0"/>
        <w:ind w:right="-45" w:firstLine="720"/>
        <w:jc w:val="both"/>
        <w:rPr>
          <w:rFonts w:ascii="Times New Roman" w:hAnsi="Times New Roman" w:cs="Times New Roman"/>
          <w:sz w:val="24"/>
          <w:szCs w:val="24"/>
          <w:lang w:val="sv-SE"/>
        </w:rPr>
      </w:pPr>
    </w:p>
    <w:p w14:paraId="204545A9" w14:textId="7708FB4C" w:rsidR="00747EFA" w:rsidRPr="00112FC9" w:rsidRDefault="00747EFA" w:rsidP="00C248FF">
      <w:pPr>
        <w:spacing w:after="0"/>
        <w:ind w:right="-45" w:firstLine="72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Tabel 1 menunjukkan bahwa curah hujan tertinggi terjadi pada bulan Februari (664 mm) dan terendah pada bulan Mei (16 mm). Curah hujan merupakan salah satu unsur iklim yang </w:t>
      </w:r>
      <w:r w:rsidRPr="00983FE1">
        <w:rPr>
          <w:rFonts w:ascii="Times New Roman" w:hAnsi="Times New Roman" w:cs="Times New Roman"/>
          <w:color w:val="202124"/>
          <w:sz w:val="24"/>
          <w:szCs w:val="24"/>
          <w:shd w:val="clear" w:color="auto" w:fill="FFFFFF"/>
          <w:lang w:val="sv-SE"/>
        </w:rPr>
        <w:lastRenderedPageBreak/>
        <w:t>sangat</w:t>
      </w:r>
      <w:r w:rsidRPr="00112FC9">
        <w:rPr>
          <w:rFonts w:ascii="Times New Roman" w:hAnsi="Times New Roman" w:cs="Times New Roman"/>
          <w:sz w:val="24"/>
          <w:szCs w:val="24"/>
          <w:lang w:val="sv-SE"/>
        </w:rPr>
        <w:t xml:space="preserve"> besar peranannya dalam mendukung ketersediaan air, terutama pada lahan tadah hujan dan lahan kering (Mardawilis dan Ritonga, 2016). </w:t>
      </w:r>
    </w:p>
    <w:p w14:paraId="1C8E218A" w14:textId="77777777" w:rsidR="00747EFA" w:rsidRPr="00112FC9" w:rsidRDefault="00747EFA" w:rsidP="00C248FF">
      <w:pPr>
        <w:spacing w:after="0"/>
        <w:ind w:right="-45" w:firstLine="72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Tabel 1 menunjukkan bahwa lama penyinaran matahari tertinggi pada bulan Mei (92%) dan terendah terjadi pada bulan Februari (51%). Cahaya matahari merupakan sumber energi yang diperlukan tanaman untuk melakukan proses fotosintesis. Kekurangan cahaya matahari dapat </w:t>
      </w:r>
      <w:r w:rsidRPr="00983FE1">
        <w:rPr>
          <w:rFonts w:ascii="Times New Roman" w:hAnsi="Times New Roman" w:cs="Times New Roman"/>
          <w:color w:val="202124"/>
          <w:sz w:val="24"/>
          <w:szCs w:val="24"/>
          <w:shd w:val="clear" w:color="auto" w:fill="FFFFFF"/>
          <w:lang w:val="sv-SE"/>
        </w:rPr>
        <w:t>memperlambat</w:t>
      </w:r>
      <w:r w:rsidRPr="00112FC9">
        <w:rPr>
          <w:rFonts w:ascii="Times New Roman" w:hAnsi="Times New Roman" w:cs="Times New Roman"/>
          <w:sz w:val="24"/>
          <w:szCs w:val="24"/>
          <w:lang w:val="sv-SE"/>
        </w:rPr>
        <w:t xml:space="preserve"> proses fotosintesis pada tanaman. Pada proses fisiologi tanaman cahaya memiliki pengaruh yang sangat besar pada saat respirasi, pertumbuhan pembungaan, saat penutupan stomata serta saat terjadinya pertumbuhan dan perkecambahan pada tanaman (Susilawati </w:t>
      </w:r>
      <w:r w:rsidRPr="00112FC9">
        <w:rPr>
          <w:rFonts w:ascii="Times New Roman" w:hAnsi="Times New Roman" w:cs="Times New Roman"/>
          <w:i/>
          <w:sz w:val="24"/>
          <w:szCs w:val="24"/>
          <w:lang w:val="sv-SE"/>
        </w:rPr>
        <w:t>et al</w:t>
      </w:r>
      <w:r w:rsidRPr="00112FC9">
        <w:rPr>
          <w:rFonts w:ascii="Times New Roman" w:hAnsi="Times New Roman" w:cs="Times New Roman"/>
          <w:sz w:val="24"/>
          <w:szCs w:val="24"/>
          <w:lang w:val="sv-SE"/>
        </w:rPr>
        <w:t xml:space="preserve">., 2016). </w:t>
      </w:r>
    </w:p>
    <w:p w14:paraId="13A96701" w14:textId="77777777" w:rsidR="00731149" w:rsidRPr="00112FC9" w:rsidRDefault="00747EFA" w:rsidP="00C248FF">
      <w:pPr>
        <w:spacing w:after="0"/>
        <w:ind w:right="-45" w:firstLine="72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Tabel 1 menunju</w:t>
      </w:r>
      <w:r w:rsidR="00167FBF" w:rsidRPr="00112FC9">
        <w:rPr>
          <w:rFonts w:ascii="Times New Roman" w:hAnsi="Times New Roman" w:cs="Times New Roman"/>
          <w:sz w:val="24"/>
          <w:szCs w:val="24"/>
          <w:lang w:val="sv-SE"/>
        </w:rPr>
        <w:t>kkan bahwa raatan suhu udara di</w:t>
      </w:r>
      <w:r w:rsidRPr="00112FC9">
        <w:rPr>
          <w:rFonts w:ascii="Times New Roman" w:hAnsi="Times New Roman" w:cs="Times New Roman"/>
          <w:sz w:val="24"/>
          <w:szCs w:val="24"/>
          <w:lang w:val="sv-SE"/>
        </w:rPr>
        <w:t>tempat penelitian adalah 27,65</w:t>
      </w:r>
      <w:r w:rsidRPr="00112FC9">
        <w:rPr>
          <w:rFonts w:ascii="Times New Roman" w:hAnsi="Times New Roman" w:cs="Times New Roman"/>
          <w:sz w:val="24"/>
          <w:szCs w:val="24"/>
          <w:vertAlign w:val="superscript"/>
          <w:lang w:val="sv-SE"/>
        </w:rPr>
        <w:t>o</w:t>
      </w:r>
      <w:r w:rsidRPr="00112FC9">
        <w:rPr>
          <w:rFonts w:ascii="Times New Roman" w:hAnsi="Times New Roman" w:cs="Times New Roman"/>
          <w:sz w:val="24"/>
          <w:szCs w:val="24"/>
          <w:lang w:val="sv-SE"/>
        </w:rPr>
        <w:t xml:space="preserve">C. Kondisi ini cukup baik untuk pertumbuhan tanaman </w:t>
      </w:r>
      <w:r w:rsidRPr="00112FC9">
        <w:rPr>
          <w:rFonts w:ascii="Times New Roman" w:hAnsi="Times New Roman" w:cs="Times New Roman"/>
          <w:i/>
          <w:sz w:val="24"/>
          <w:szCs w:val="24"/>
          <w:lang w:val="sv-SE"/>
        </w:rPr>
        <w:t>Indigofera zollingerana</w:t>
      </w:r>
      <w:r w:rsidRPr="00112FC9">
        <w:rPr>
          <w:rFonts w:ascii="Times New Roman" w:hAnsi="Times New Roman" w:cs="Times New Roman"/>
          <w:sz w:val="24"/>
          <w:szCs w:val="24"/>
          <w:lang w:val="sv-SE"/>
        </w:rPr>
        <w:t xml:space="preserve">. Menurut </w:t>
      </w:r>
      <w:r w:rsidRPr="00983FE1">
        <w:rPr>
          <w:rFonts w:ascii="Times New Roman" w:hAnsi="Times New Roman" w:cs="Times New Roman"/>
          <w:color w:val="202124"/>
          <w:sz w:val="24"/>
          <w:szCs w:val="24"/>
          <w:shd w:val="clear" w:color="auto" w:fill="FFFFFF"/>
          <w:lang w:val="sv-SE"/>
        </w:rPr>
        <w:t>Mardjuki</w:t>
      </w:r>
      <w:r w:rsidRPr="00112FC9">
        <w:rPr>
          <w:rFonts w:ascii="Times New Roman" w:hAnsi="Times New Roman" w:cs="Times New Roman"/>
          <w:sz w:val="24"/>
          <w:szCs w:val="24"/>
          <w:lang w:val="sv-SE"/>
        </w:rPr>
        <w:t xml:space="preserve"> (</w:t>
      </w:r>
      <w:r w:rsidRPr="00983FE1">
        <w:rPr>
          <w:rFonts w:ascii="Times New Roman" w:hAnsi="Times New Roman" w:cs="Times New Roman"/>
          <w:color w:val="202124"/>
          <w:sz w:val="24"/>
          <w:szCs w:val="24"/>
          <w:shd w:val="clear" w:color="auto" w:fill="FFFFFF"/>
          <w:lang w:val="sv-SE"/>
        </w:rPr>
        <w:t>1990</w:t>
      </w:r>
      <w:r w:rsidRPr="00112FC9">
        <w:rPr>
          <w:rFonts w:ascii="Times New Roman" w:hAnsi="Times New Roman" w:cs="Times New Roman"/>
          <w:sz w:val="24"/>
          <w:szCs w:val="24"/>
          <w:lang w:val="sv-SE"/>
        </w:rPr>
        <w:t>) bahwa rata-rata suhu udara yang dibutuhkan untuk aktifitas tanaman berkisar 15</w:t>
      </w:r>
      <w:r w:rsidRPr="00112FC9">
        <w:rPr>
          <w:rFonts w:ascii="Times New Roman" w:hAnsi="Times New Roman" w:cs="Times New Roman"/>
          <w:sz w:val="24"/>
          <w:szCs w:val="24"/>
          <w:vertAlign w:val="superscript"/>
          <w:lang w:val="sv-SE"/>
        </w:rPr>
        <w:t>o</w:t>
      </w:r>
      <w:r w:rsidRPr="00112FC9">
        <w:rPr>
          <w:rFonts w:ascii="Times New Roman" w:hAnsi="Times New Roman" w:cs="Times New Roman"/>
          <w:sz w:val="24"/>
          <w:szCs w:val="24"/>
          <w:lang w:val="sv-SE"/>
        </w:rPr>
        <w:t>C hingga 40</w:t>
      </w:r>
      <w:r w:rsidRPr="00112FC9">
        <w:rPr>
          <w:rFonts w:ascii="Times New Roman" w:hAnsi="Times New Roman" w:cs="Times New Roman"/>
          <w:sz w:val="24"/>
          <w:szCs w:val="24"/>
          <w:vertAlign w:val="superscript"/>
          <w:lang w:val="sv-SE"/>
        </w:rPr>
        <w:t>o</w:t>
      </w:r>
      <w:r w:rsidRPr="00112FC9">
        <w:rPr>
          <w:rFonts w:ascii="Times New Roman" w:hAnsi="Times New Roman" w:cs="Times New Roman"/>
          <w:sz w:val="24"/>
          <w:szCs w:val="24"/>
          <w:lang w:val="sv-SE"/>
        </w:rPr>
        <w:t>C.</w:t>
      </w:r>
    </w:p>
    <w:p w14:paraId="64E149DB" w14:textId="77777777" w:rsidR="00747EFA" w:rsidRPr="00983FE1" w:rsidRDefault="00747EFA" w:rsidP="00C248FF">
      <w:pPr>
        <w:spacing w:after="0"/>
        <w:ind w:right="-45"/>
        <w:rPr>
          <w:rFonts w:ascii="Times New Roman" w:hAnsi="Times New Roman" w:cs="Times New Roman"/>
          <w:b/>
          <w:sz w:val="24"/>
          <w:szCs w:val="24"/>
          <w:lang w:val="sv-SE"/>
        </w:rPr>
      </w:pPr>
      <w:r w:rsidRPr="00983FE1">
        <w:rPr>
          <w:rFonts w:ascii="Times New Roman" w:hAnsi="Times New Roman" w:cs="Times New Roman"/>
          <w:b/>
          <w:sz w:val="24"/>
          <w:szCs w:val="24"/>
          <w:lang w:val="sv-SE"/>
        </w:rPr>
        <w:t>Tanah Percobaan Penelitian</w:t>
      </w:r>
    </w:p>
    <w:p w14:paraId="31DB551D" w14:textId="77777777" w:rsidR="00747EFA" w:rsidRPr="00112FC9" w:rsidRDefault="00747EFA" w:rsidP="00C248FF">
      <w:pPr>
        <w:spacing w:after="0"/>
        <w:ind w:right="-45" w:firstLine="720"/>
        <w:jc w:val="both"/>
        <w:rPr>
          <w:rFonts w:ascii="Times New Roman" w:hAnsi="Times New Roman" w:cs="Times New Roman"/>
          <w:color w:val="202124"/>
          <w:sz w:val="24"/>
          <w:szCs w:val="24"/>
          <w:shd w:val="clear" w:color="auto" w:fill="FFFFFF"/>
          <w:lang w:val="sv-SE"/>
        </w:rPr>
      </w:pPr>
      <w:r w:rsidRPr="00983FE1">
        <w:rPr>
          <w:rFonts w:ascii="Times New Roman" w:hAnsi="Times New Roman" w:cs="Times New Roman"/>
          <w:bCs/>
          <w:color w:val="202124"/>
          <w:sz w:val="24"/>
          <w:szCs w:val="24"/>
          <w:shd w:val="clear" w:color="auto" w:fill="FFFFFF"/>
          <w:lang w:val="sv-SE"/>
        </w:rPr>
        <w:t>Tanah</w:t>
      </w:r>
      <w:r w:rsidRPr="00983FE1">
        <w:rPr>
          <w:rFonts w:ascii="Times New Roman" w:hAnsi="Times New Roman" w:cs="Times New Roman"/>
          <w:color w:val="202124"/>
          <w:sz w:val="24"/>
          <w:szCs w:val="24"/>
          <w:shd w:val="clear" w:color="auto" w:fill="FFFFFF"/>
          <w:lang w:val="sv-SE"/>
        </w:rPr>
        <w:t xml:space="preserve"> mempunyai fungsi utama sebagai tempat tumbuh dan berproduksi tanaman sehingga dapat terjadinya penurunan potensi tanah sebagai sumber hara tanaman, dimana tanah yang masih muda (baru terbentuk) biasanya memiliki cadangan mineral yang lebih tinggi daripada tanah yang telah tua (telah mengalami pelapukan lanjut) (Gusmara </w:t>
      </w:r>
      <w:r w:rsidRPr="00983FE1">
        <w:rPr>
          <w:rFonts w:ascii="Times New Roman" w:hAnsi="Times New Roman" w:cs="Times New Roman"/>
          <w:i/>
          <w:color w:val="202124"/>
          <w:sz w:val="24"/>
          <w:szCs w:val="24"/>
          <w:shd w:val="clear" w:color="auto" w:fill="FFFFFF"/>
          <w:lang w:val="sv-SE"/>
        </w:rPr>
        <w:t xml:space="preserve">et al., </w:t>
      </w:r>
      <w:r w:rsidRPr="00983FE1">
        <w:rPr>
          <w:rFonts w:ascii="Times New Roman" w:hAnsi="Times New Roman" w:cs="Times New Roman"/>
          <w:color w:val="202124"/>
          <w:sz w:val="24"/>
          <w:szCs w:val="24"/>
          <w:shd w:val="clear" w:color="auto" w:fill="FFFFFF"/>
          <w:lang w:val="sv-SE"/>
        </w:rPr>
        <w:t xml:space="preserve">2016).  </w:t>
      </w:r>
      <w:r w:rsidRPr="00112FC9">
        <w:rPr>
          <w:rFonts w:ascii="Times New Roman" w:hAnsi="Times New Roman" w:cs="Times New Roman"/>
          <w:color w:val="202124"/>
          <w:sz w:val="24"/>
          <w:szCs w:val="24"/>
          <w:shd w:val="clear" w:color="auto" w:fill="FFFFFF"/>
          <w:lang w:val="sv-SE"/>
        </w:rPr>
        <w:t>Hasil analisis kandungan N, P, K, Ca, pH dan tekstur pada tanah percobaan seperti yang tertera pada Tabel 2.</w:t>
      </w:r>
    </w:p>
    <w:p w14:paraId="465D0B5B" w14:textId="77777777" w:rsidR="00614F3E" w:rsidRPr="00112FC9" w:rsidRDefault="00614F3E" w:rsidP="00C248FF">
      <w:pPr>
        <w:spacing w:after="0"/>
        <w:ind w:left="-180" w:right="-45" w:firstLine="720"/>
        <w:jc w:val="both"/>
        <w:rPr>
          <w:rFonts w:ascii="Times New Roman" w:hAnsi="Times New Roman" w:cs="Times New Roman"/>
          <w:color w:val="202124"/>
          <w:sz w:val="24"/>
          <w:szCs w:val="24"/>
          <w:shd w:val="clear" w:color="auto" w:fill="FFFFFF"/>
          <w:lang w:val="sv-SE"/>
        </w:rPr>
        <w:sectPr w:rsidR="00614F3E" w:rsidRPr="00112FC9" w:rsidSect="00112FC9">
          <w:type w:val="continuous"/>
          <w:pgSz w:w="11907" w:h="16840" w:code="9"/>
          <w:pgMar w:top="1440" w:right="1440" w:bottom="1440" w:left="1440" w:header="720" w:footer="720" w:gutter="0"/>
          <w:cols w:space="720"/>
          <w:docGrid w:linePitch="360"/>
        </w:sectPr>
      </w:pPr>
    </w:p>
    <w:p w14:paraId="656A7075" w14:textId="77777777" w:rsidR="00B65C88" w:rsidRPr="00983FE1" w:rsidRDefault="00B65C88" w:rsidP="00C248FF">
      <w:pPr>
        <w:spacing w:after="0"/>
        <w:ind w:left="-180" w:right="-45"/>
        <w:jc w:val="both"/>
        <w:rPr>
          <w:rFonts w:ascii="Times New Roman" w:hAnsi="Times New Roman" w:cs="Times New Roman"/>
          <w:b/>
          <w:bCs/>
          <w:color w:val="202124"/>
          <w:sz w:val="24"/>
          <w:szCs w:val="24"/>
          <w:shd w:val="clear" w:color="auto" w:fill="FFFFFF"/>
          <w:lang w:val="sv-SE"/>
        </w:rPr>
      </w:pPr>
    </w:p>
    <w:p w14:paraId="7A898962" w14:textId="4D7A3C5C" w:rsidR="00747EFA" w:rsidRPr="00B65C88" w:rsidRDefault="00747EFA" w:rsidP="00C248FF">
      <w:pPr>
        <w:spacing w:after="0"/>
        <w:ind w:left="-180" w:right="-45"/>
        <w:jc w:val="center"/>
        <w:rPr>
          <w:rFonts w:ascii="Times New Roman" w:hAnsi="Times New Roman" w:cs="Times New Roman"/>
          <w:b/>
          <w:bCs/>
          <w:color w:val="202124"/>
          <w:sz w:val="24"/>
          <w:szCs w:val="24"/>
          <w:shd w:val="clear" w:color="auto" w:fill="FFFFFF"/>
        </w:rPr>
      </w:pPr>
      <w:r w:rsidRPr="00B65C88">
        <w:rPr>
          <w:rFonts w:ascii="Times New Roman" w:hAnsi="Times New Roman" w:cs="Times New Roman"/>
          <w:b/>
          <w:bCs/>
          <w:color w:val="202124"/>
          <w:sz w:val="24"/>
          <w:szCs w:val="24"/>
          <w:shd w:val="clear" w:color="auto" w:fill="FFFFFF"/>
        </w:rPr>
        <w:t xml:space="preserve">Tabel 2. Data </w:t>
      </w:r>
      <w:proofErr w:type="spellStart"/>
      <w:r w:rsidRPr="00B65C88">
        <w:rPr>
          <w:rFonts w:ascii="Times New Roman" w:hAnsi="Times New Roman" w:cs="Times New Roman"/>
          <w:b/>
          <w:bCs/>
          <w:color w:val="202124"/>
          <w:sz w:val="24"/>
          <w:szCs w:val="24"/>
          <w:shd w:val="clear" w:color="auto" w:fill="FFFFFF"/>
        </w:rPr>
        <w:t>Analisis</w:t>
      </w:r>
      <w:proofErr w:type="spellEnd"/>
      <w:r w:rsidRPr="00B65C88">
        <w:rPr>
          <w:rFonts w:ascii="Times New Roman" w:hAnsi="Times New Roman" w:cs="Times New Roman"/>
          <w:b/>
          <w:bCs/>
          <w:color w:val="202124"/>
          <w:sz w:val="24"/>
          <w:szCs w:val="24"/>
          <w:shd w:val="clear" w:color="auto" w:fill="FFFFFF"/>
        </w:rPr>
        <w:t xml:space="preserve"> Tanah </w:t>
      </w:r>
      <w:proofErr w:type="spellStart"/>
      <w:r w:rsidRPr="00B65C88">
        <w:rPr>
          <w:rFonts w:ascii="Times New Roman" w:hAnsi="Times New Roman" w:cs="Times New Roman"/>
          <w:b/>
          <w:bCs/>
          <w:color w:val="202124"/>
          <w:sz w:val="24"/>
          <w:szCs w:val="24"/>
          <w:shd w:val="clear" w:color="auto" w:fill="FFFFFF"/>
        </w:rPr>
        <w:t>Percobaan</w:t>
      </w:r>
      <w:proofErr w:type="spellEnd"/>
    </w:p>
    <w:p w14:paraId="096860F4" w14:textId="77777777" w:rsidR="00747EFA" w:rsidRPr="004A490E" w:rsidRDefault="00747EFA" w:rsidP="00C248FF">
      <w:pPr>
        <w:spacing w:after="0"/>
        <w:ind w:left="-180" w:right="-45"/>
        <w:jc w:val="both"/>
        <w:rPr>
          <w:rFonts w:ascii="Times New Roman" w:hAnsi="Times New Roman" w:cs="Times New Roman"/>
          <w:color w:val="202124"/>
          <w:sz w:val="24"/>
          <w:szCs w:val="24"/>
          <w:shd w:val="clear" w:color="auto" w:fill="FFFFFF"/>
        </w:rPr>
        <w:sectPr w:rsidR="00747EFA" w:rsidRPr="004A490E" w:rsidSect="00112FC9">
          <w:type w:val="continuous"/>
          <w:pgSz w:w="11907" w:h="16840" w:code="9"/>
          <w:pgMar w:top="1440" w:right="1440" w:bottom="1440" w:left="1440" w:header="720" w:footer="720" w:gutter="0"/>
          <w:cols w:space="720"/>
          <w:docGrid w:linePitch="360"/>
        </w:sectPr>
      </w:pPr>
    </w:p>
    <w:tbl>
      <w:tblPr>
        <w:tblStyle w:val="KisiTabel"/>
        <w:tblW w:w="5000" w:type="pct"/>
        <w:jc w:val="center"/>
        <w:tblLook w:val="04A0" w:firstRow="1" w:lastRow="0" w:firstColumn="1" w:lastColumn="0" w:noHBand="0" w:noVBand="1"/>
      </w:tblPr>
      <w:tblGrid>
        <w:gridCol w:w="1051"/>
        <w:gridCol w:w="871"/>
        <w:gridCol w:w="1006"/>
        <w:gridCol w:w="620"/>
        <w:gridCol w:w="38"/>
        <w:gridCol w:w="846"/>
        <w:gridCol w:w="846"/>
        <w:gridCol w:w="846"/>
        <w:gridCol w:w="846"/>
        <w:gridCol w:w="846"/>
        <w:gridCol w:w="1201"/>
      </w:tblGrid>
      <w:tr w:rsidR="00747EFA" w:rsidRPr="004A490E" w14:paraId="53A87DA3" w14:textId="77777777" w:rsidTr="00B65C88">
        <w:trPr>
          <w:cantSplit/>
          <w:jc w:val="center"/>
        </w:trPr>
        <w:tc>
          <w:tcPr>
            <w:tcW w:w="583" w:type="pct"/>
            <w:vMerge w:val="restart"/>
            <w:tcBorders>
              <w:left w:val="single" w:sz="4" w:space="0" w:color="FFFFFF" w:themeColor="background1"/>
              <w:right w:val="single" w:sz="4" w:space="0" w:color="FFFFFF" w:themeColor="background1"/>
            </w:tcBorders>
          </w:tcPr>
          <w:p w14:paraId="045C16EF" w14:textId="77777777" w:rsidR="00747EFA" w:rsidRPr="00B65C88" w:rsidRDefault="00747EFA" w:rsidP="00C248FF">
            <w:pPr>
              <w:spacing w:line="276" w:lineRule="auto"/>
              <w:ind w:right="-45"/>
              <w:jc w:val="both"/>
              <w:rPr>
                <w:rFonts w:ascii="Times New Roman" w:hAnsi="Times New Roman" w:cs="Times New Roman"/>
                <w:b/>
                <w:bCs/>
                <w:color w:val="202124"/>
                <w:sz w:val="24"/>
                <w:szCs w:val="24"/>
                <w:shd w:val="clear" w:color="auto" w:fill="FFFFFF"/>
              </w:rPr>
            </w:pPr>
            <w:r w:rsidRPr="00B65C88">
              <w:rPr>
                <w:rFonts w:ascii="Times New Roman" w:hAnsi="Times New Roman" w:cs="Times New Roman"/>
                <w:b/>
                <w:bCs/>
                <w:color w:val="202124"/>
                <w:sz w:val="24"/>
                <w:szCs w:val="24"/>
                <w:shd w:val="clear" w:color="auto" w:fill="FFFFFF"/>
              </w:rPr>
              <w:t>Kode Sampel</w:t>
            </w:r>
          </w:p>
        </w:tc>
        <w:tc>
          <w:tcPr>
            <w:tcW w:w="483" w:type="pct"/>
            <w:vMerge w:val="restart"/>
            <w:tcBorders>
              <w:left w:val="single" w:sz="4" w:space="0" w:color="FFFFFF" w:themeColor="background1"/>
              <w:right w:val="single" w:sz="4" w:space="0" w:color="FFFFFF" w:themeColor="background1"/>
            </w:tcBorders>
          </w:tcPr>
          <w:p w14:paraId="5BE87B55" w14:textId="77777777" w:rsidR="00747EFA" w:rsidRPr="00B65C88" w:rsidRDefault="00747EFA" w:rsidP="00C248FF">
            <w:pPr>
              <w:spacing w:line="276" w:lineRule="auto"/>
              <w:ind w:left="-180" w:right="-45"/>
              <w:jc w:val="center"/>
              <w:rPr>
                <w:rFonts w:ascii="Times New Roman" w:hAnsi="Times New Roman" w:cs="Times New Roman"/>
                <w:b/>
                <w:bCs/>
                <w:color w:val="202124"/>
                <w:sz w:val="24"/>
                <w:szCs w:val="24"/>
                <w:shd w:val="clear" w:color="auto" w:fill="FFFFFF"/>
              </w:rPr>
            </w:pPr>
            <w:r w:rsidRPr="00B65C88">
              <w:rPr>
                <w:rFonts w:ascii="Times New Roman" w:hAnsi="Times New Roman" w:cs="Times New Roman"/>
                <w:b/>
                <w:bCs/>
                <w:color w:val="202124"/>
                <w:sz w:val="24"/>
                <w:szCs w:val="24"/>
                <w:shd w:val="clear" w:color="auto" w:fill="FFFFFF"/>
              </w:rPr>
              <w:t>N (%)</w:t>
            </w:r>
          </w:p>
        </w:tc>
        <w:tc>
          <w:tcPr>
            <w:tcW w:w="558" w:type="pct"/>
            <w:vMerge w:val="restart"/>
            <w:tcBorders>
              <w:left w:val="single" w:sz="4" w:space="0" w:color="FFFFFF" w:themeColor="background1"/>
              <w:right w:val="single" w:sz="4" w:space="0" w:color="FFFFFF" w:themeColor="background1"/>
            </w:tcBorders>
          </w:tcPr>
          <w:p w14:paraId="00D041AD" w14:textId="77777777" w:rsidR="00747EFA" w:rsidRPr="00B65C88" w:rsidRDefault="00747EFA" w:rsidP="00C248FF">
            <w:pPr>
              <w:spacing w:line="276" w:lineRule="auto"/>
              <w:ind w:left="-180" w:right="-45"/>
              <w:jc w:val="center"/>
              <w:rPr>
                <w:rFonts w:ascii="Times New Roman" w:hAnsi="Times New Roman" w:cs="Times New Roman"/>
                <w:b/>
                <w:bCs/>
                <w:color w:val="202124"/>
                <w:sz w:val="24"/>
                <w:szCs w:val="24"/>
                <w:shd w:val="clear" w:color="auto" w:fill="FFFFFF"/>
              </w:rPr>
            </w:pPr>
            <w:r w:rsidRPr="00B65C88">
              <w:rPr>
                <w:rFonts w:ascii="Times New Roman" w:hAnsi="Times New Roman" w:cs="Times New Roman"/>
                <w:b/>
                <w:bCs/>
                <w:color w:val="202124"/>
                <w:sz w:val="24"/>
                <w:szCs w:val="24"/>
                <w:shd w:val="clear" w:color="auto" w:fill="FFFFFF"/>
              </w:rPr>
              <w:t>P (ppm)</w:t>
            </w:r>
          </w:p>
        </w:tc>
        <w:tc>
          <w:tcPr>
            <w:tcW w:w="344" w:type="pct"/>
            <w:tcBorders>
              <w:left w:val="single" w:sz="4" w:space="0" w:color="FFFFFF" w:themeColor="background1"/>
              <w:right w:val="single" w:sz="4" w:space="0" w:color="FFFFFF" w:themeColor="background1"/>
            </w:tcBorders>
          </w:tcPr>
          <w:p w14:paraId="50743C80" w14:textId="77777777" w:rsidR="00747EFA" w:rsidRPr="00B65C88" w:rsidRDefault="00747EFA" w:rsidP="00C248FF">
            <w:pPr>
              <w:spacing w:line="276" w:lineRule="auto"/>
              <w:ind w:left="-180" w:right="-45"/>
              <w:jc w:val="center"/>
              <w:rPr>
                <w:rFonts w:ascii="Times New Roman" w:hAnsi="Times New Roman" w:cs="Times New Roman"/>
                <w:b/>
                <w:bCs/>
                <w:color w:val="202124"/>
                <w:sz w:val="24"/>
                <w:szCs w:val="24"/>
                <w:shd w:val="clear" w:color="auto" w:fill="FFFFFF"/>
              </w:rPr>
            </w:pPr>
            <w:r w:rsidRPr="00B65C88">
              <w:rPr>
                <w:rFonts w:ascii="Times New Roman" w:hAnsi="Times New Roman" w:cs="Times New Roman"/>
                <w:b/>
                <w:bCs/>
                <w:color w:val="202124"/>
                <w:sz w:val="24"/>
                <w:szCs w:val="24"/>
                <w:shd w:val="clear" w:color="auto" w:fill="FFFFFF"/>
              </w:rPr>
              <w:t>K</w:t>
            </w:r>
          </w:p>
        </w:tc>
        <w:tc>
          <w:tcPr>
            <w:tcW w:w="489" w:type="pct"/>
            <w:gridSpan w:val="2"/>
            <w:tcBorders>
              <w:left w:val="single" w:sz="4" w:space="0" w:color="FFFFFF" w:themeColor="background1"/>
              <w:right w:val="single" w:sz="4" w:space="0" w:color="FFFFFF" w:themeColor="background1"/>
            </w:tcBorders>
          </w:tcPr>
          <w:p w14:paraId="1641CC40" w14:textId="77777777" w:rsidR="00747EFA" w:rsidRPr="00B65C88" w:rsidRDefault="00747EFA" w:rsidP="00C248FF">
            <w:pPr>
              <w:spacing w:line="276" w:lineRule="auto"/>
              <w:ind w:left="-180" w:right="-45"/>
              <w:jc w:val="center"/>
              <w:rPr>
                <w:rFonts w:ascii="Times New Roman" w:hAnsi="Times New Roman" w:cs="Times New Roman"/>
                <w:b/>
                <w:bCs/>
                <w:color w:val="202124"/>
                <w:sz w:val="24"/>
                <w:szCs w:val="24"/>
                <w:shd w:val="clear" w:color="auto" w:fill="FFFFFF"/>
              </w:rPr>
            </w:pPr>
            <w:r w:rsidRPr="00B65C88">
              <w:rPr>
                <w:rFonts w:ascii="Times New Roman" w:hAnsi="Times New Roman" w:cs="Times New Roman"/>
                <w:b/>
                <w:bCs/>
                <w:color w:val="202124"/>
                <w:sz w:val="24"/>
                <w:szCs w:val="24"/>
                <w:shd w:val="clear" w:color="auto" w:fill="FFFFFF"/>
              </w:rPr>
              <w:t>Ca</w:t>
            </w:r>
          </w:p>
        </w:tc>
        <w:tc>
          <w:tcPr>
            <w:tcW w:w="469" w:type="pct"/>
            <w:vMerge w:val="restart"/>
            <w:tcBorders>
              <w:left w:val="single" w:sz="4" w:space="0" w:color="FFFFFF" w:themeColor="background1"/>
              <w:right w:val="single" w:sz="4" w:space="0" w:color="FFFFFF" w:themeColor="background1"/>
            </w:tcBorders>
          </w:tcPr>
          <w:p w14:paraId="754578B5" w14:textId="77777777" w:rsidR="00747EFA" w:rsidRPr="00B65C88" w:rsidRDefault="00747EFA" w:rsidP="00C248FF">
            <w:pPr>
              <w:spacing w:line="276" w:lineRule="auto"/>
              <w:ind w:left="-180" w:right="-45"/>
              <w:jc w:val="center"/>
              <w:rPr>
                <w:rFonts w:ascii="Times New Roman" w:hAnsi="Times New Roman" w:cs="Times New Roman"/>
                <w:b/>
                <w:bCs/>
                <w:color w:val="202124"/>
                <w:sz w:val="24"/>
                <w:szCs w:val="24"/>
                <w:shd w:val="clear" w:color="auto" w:fill="FFFFFF"/>
              </w:rPr>
            </w:pPr>
            <w:r w:rsidRPr="00B65C88">
              <w:rPr>
                <w:rFonts w:ascii="Times New Roman" w:hAnsi="Times New Roman" w:cs="Times New Roman"/>
                <w:b/>
                <w:bCs/>
                <w:color w:val="202124"/>
                <w:sz w:val="24"/>
                <w:szCs w:val="24"/>
                <w:shd w:val="clear" w:color="auto" w:fill="FFFFFF"/>
              </w:rPr>
              <w:t>pH</w:t>
            </w:r>
          </w:p>
        </w:tc>
        <w:tc>
          <w:tcPr>
            <w:tcW w:w="1406" w:type="pct"/>
            <w:gridSpan w:val="3"/>
            <w:tcBorders>
              <w:left w:val="single" w:sz="4" w:space="0" w:color="FFFFFF" w:themeColor="background1"/>
              <w:right w:val="single" w:sz="4" w:space="0" w:color="FFFFFF" w:themeColor="background1"/>
            </w:tcBorders>
          </w:tcPr>
          <w:p w14:paraId="0534A035" w14:textId="77777777" w:rsidR="00747EFA" w:rsidRPr="00B65C88" w:rsidRDefault="00747EFA" w:rsidP="00C248FF">
            <w:pPr>
              <w:spacing w:line="276" w:lineRule="auto"/>
              <w:ind w:left="-180" w:right="-45"/>
              <w:jc w:val="center"/>
              <w:rPr>
                <w:rFonts w:ascii="Times New Roman" w:hAnsi="Times New Roman" w:cs="Times New Roman"/>
                <w:b/>
                <w:bCs/>
                <w:color w:val="202124"/>
                <w:sz w:val="24"/>
                <w:szCs w:val="24"/>
                <w:shd w:val="clear" w:color="auto" w:fill="FFFFFF"/>
              </w:rPr>
            </w:pPr>
            <w:proofErr w:type="spellStart"/>
            <w:r w:rsidRPr="00B65C88">
              <w:rPr>
                <w:rFonts w:ascii="Times New Roman" w:hAnsi="Times New Roman" w:cs="Times New Roman"/>
                <w:b/>
                <w:bCs/>
                <w:color w:val="202124"/>
                <w:sz w:val="24"/>
                <w:szCs w:val="24"/>
                <w:shd w:val="clear" w:color="auto" w:fill="FFFFFF"/>
              </w:rPr>
              <w:t>Komposisi</w:t>
            </w:r>
            <w:proofErr w:type="spellEnd"/>
            <w:r w:rsidRPr="00B65C88">
              <w:rPr>
                <w:rFonts w:ascii="Times New Roman" w:hAnsi="Times New Roman" w:cs="Times New Roman"/>
                <w:b/>
                <w:bCs/>
                <w:color w:val="202124"/>
                <w:sz w:val="24"/>
                <w:szCs w:val="24"/>
                <w:shd w:val="clear" w:color="auto" w:fill="FFFFFF"/>
              </w:rPr>
              <w:t xml:space="preserve"> </w:t>
            </w:r>
            <w:proofErr w:type="spellStart"/>
            <w:r w:rsidRPr="00B65C88">
              <w:rPr>
                <w:rFonts w:ascii="Times New Roman" w:hAnsi="Times New Roman" w:cs="Times New Roman"/>
                <w:b/>
                <w:bCs/>
                <w:color w:val="202124"/>
                <w:sz w:val="24"/>
                <w:szCs w:val="24"/>
                <w:shd w:val="clear" w:color="auto" w:fill="FFFFFF"/>
              </w:rPr>
              <w:t>Fraksi</w:t>
            </w:r>
            <w:proofErr w:type="spellEnd"/>
            <w:r w:rsidRPr="00B65C88">
              <w:rPr>
                <w:rFonts w:ascii="Times New Roman" w:hAnsi="Times New Roman" w:cs="Times New Roman"/>
                <w:b/>
                <w:bCs/>
                <w:color w:val="202124"/>
                <w:sz w:val="24"/>
                <w:szCs w:val="24"/>
                <w:shd w:val="clear" w:color="auto" w:fill="FFFFFF"/>
              </w:rPr>
              <w:t xml:space="preserve"> (%)</w:t>
            </w:r>
          </w:p>
        </w:tc>
        <w:tc>
          <w:tcPr>
            <w:tcW w:w="667" w:type="pct"/>
            <w:vMerge w:val="restart"/>
            <w:tcBorders>
              <w:left w:val="single" w:sz="4" w:space="0" w:color="FFFFFF" w:themeColor="background1"/>
              <w:right w:val="single" w:sz="4" w:space="0" w:color="FFFFFF" w:themeColor="background1"/>
            </w:tcBorders>
          </w:tcPr>
          <w:p w14:paraId="4EF2CCD2" w14:textId="77777777" w:rsidR="00747EFA" w:rsidRPr="00B65C88" w:rsidRDefault="00747EFA" w:rsidP="00C248FF">
            <w:pPr>
              <w:spacing w:line="276" w:lineRule="auto"/>
              <w:ind w:left="-180" w:right="-45"/>
              <w:jc w:val="center"/>
              <w:rPr>
                <w:rFonts w:ascii="Times New Roman" w:hAnsi="Times New Roman" w:cs="Times New Roman"/>
                <w:b/>
                <w:bCs/>
                <w:color w:val="202124"/>
                <w:sz w:val="24"/>
                <w:szCs w:val="24"/>
                <w:shd w:val="clear" w:color="auto" w:fill="FFFFFF"/>
              </w:rPr>
            </w:pPr>
            <w:proofErr w:type="spellStart"/>
            <w:r w:rsidRPr="00B65C88">
              <w:rPr>
                <w:rFonts w:ascii="Times New Roman" w:hAnsi="Times New Roman" w:cs="Times New Roman"/>
                <w:b/>
                <w:bCs/>
                <w:color w:val="202124"/>
                <w:sz w:val="24"/>
                <w:szCs w:val="24"/>
                <w:shd w:val="clear" w:color="auto" w:fill="FFFFFF"/>
              </w:rPr>
              <w:t>Tekstur</w:t>
            </w:r>
            <w:proofErr w:type="spellEnd"/>
          </w:p>
        </w:tc>
      </w:tr>
      <w:tr w:rsidR="00747EFA" w:rsidRPr="004A490E" w14:paraId="30CE04D8" w14:textId="77777777" w:rsidTr="00B65C88">
        <w:trPr>
          <w:cantSplit/>
          <w:jc w:val="center"/>
        </w:trPr>
        <w:tc>
          <w:tcPr>
            <w:tcW w:w="583" w:type="pct"/>
            <w:vMerge/>
            <w:tcBorders>
              <w:left w:val="single" w:sz="4" w:space="0" w:color="FFFFFF" w:themeColor="background1"/>
              <w:right w:val="single" w:sz="4" w:space="0" w:color="FFFFFF" w:themeColor="background1"/>
            </w:tcBorders>
          </w:tcPr>
          <w:p w14:paraId="01E8BEE5" w14:textId="77777777" w:rsidR="00747EFA" w:rsidRPr="00B65C88" w:rsidRDefault="00747EFA" w:rsidP="00C248FF">
            <w:pPr>
              <w:spacing w:line="276" w:lineRule="auto"/>
              <w:ind w:left="-180" w:right="-45"/>
              <w:jc w:val="both"/>
              <w:rPr>
                <w:rFonts w:ascii="Times New Roman" w:hAnsi="Times New Roman" w:cs="Times New Roman"/>
                <w:b/>
                <w:bCs/>
                <w:color w:val="202124"/>
                <w:sz w:val="24"/>
                <w:szCs w:val="24"/>
                <w:shd w:val="clear" w:color="auto" w:fill="FFFFFF"/>
              </w:rPr>
            </w:pPr>
          </w:p>
        </w:tc>
        <w:tc>
          <w:tcPr>
            <w:tcW w:w="483" w:type="pct"/>
            <w:vMerge/>
            <w:tcBorders>
              <w:left w:val="single" w:sz="4" w:space="0" w:color="FFFFFF" w:themeColor="background1"/>
              <w:right w:val="single" w:sz="4" w:space="0" w:color="FFFFFF" w:themeColor="background1"/>
            </w:tcBorders>
          </w:tcPr>
          <w:p w14:paraId="58F00126" w14:textId="77777777" w:rsidR="00747EFA" w:rsidRPr="00B65C88" w:rsidRDefault="00747EFA" w:rsidP="00C248FF">
            <w:pPr>
              <w:spacing w:line="276" w:lineRule="auto"/>
              <w:ind w:left="-180" w:right="-45"/>
              <w:jc w:val="center"/>
              <w:rPr>
                <w:rFonts w:ascii="Times New Roman" w:hAnsi="Times New Roman" w:cs="Times New Roman"/>
                <w:b/>
                <w:bCs/>
                <w:color w:val="202124"/>
                <w:sz w:val="24"/>
                <w:szCs w:val="24"/>
                <w:shd w:val="clear" w:color="auto" w:fill="FFFFFF"/>
              </w:rPr>
            </w:pPr>
          </w:p>
        </w:tc>
        <w:tc>
          <w:tcPr>
            <w:tcW w:w="558" w:type="pct"/>
            <w:vMerge/>
            <w:tcBorders>
              <w:left w:val="single" w:sz="4" w:space="0" w:color="FFFFFF" w:themeColor="background1"/>
              <w:right w:val="single" w:sz="4" w:space="0" w:color="FFFFFF" w:themeColor="background1"/>
            </w:tcBorders>
          </w:tcPr>
          <w:p w14:paraId="0A690439" w14:textId="77777777" w:rsidR="00747EFA" w:rsidRPr="00B65C88" w:rsidRDefault="00747EFA" w:rsidP="00C248FF">
            <w:pPr>
              <w:spacing w:line="276" w:lineRule="auto"/>
              <w:ind w:left="-180" w:right="-45"/>
              <w:jc w:val="center"/>
              <w:rPr>
                <w:rFonts w:ascii="Times New Roman" w:hAnsi="Times New Roman" w:cs="Times New Roman"/>
                <w:b/>
                <w:bCs/>
                <w:color w:val="202124"/>
                <w:sz w:val="24"/>
                <w:szCs w:val="24"/>
                <w:shd w:val="clear" w:color="auto" w:fill="FFFFFF"/>
              </w:rPr>
            </w:pPr>
          </w:p>
        </w:tc>
        <w:tc>
          <w:tcPr>
            <w:tcW w:w="833" w:type="pct"/>
            <w:gridSpan w:val="3"/>
            <w:tcBorders>
              <w:left w:val="single" w:sz="4" w:space="0" w:color="FFFFFF" w:themeColor="background1"/>
              <w:right w:val="single" w:sz="4" w:space="0" w:color="FFFFFF" w:themeColor="background1"/>
            </w:tcBorders>
          </w:tcPr>
          <w:p w14:paraId="79D3BB05" w14:textId="77777777" w:rsidR="00747EFA" w:rsidRPr="00B65C88" w:rsidRDefault="00747EFA" w:rsidP="00C248FF">
            <w:pPr>
              <w:spacing w:line="276" w:lineRule="auto"/>
              <w:ind w:left="-180" w:right="-45"/>
              <w:jc w:val="center"/>
              <w:rPr>
                <w:rFonts w:ascii="Times New Roman" w:hAnsi="Times New Roman" w:cs="Times New Roman"/>
                <w:b/>
                <w:bCs/>
                <w:color w:val="202124"/>
                <w:sz w:val="24"/>
                <w:szCs w:val="24"/>
                <w:shd w:val="clear" w:color="auto" w:fill="FFFFFF"/>
              </w:rPr>
            </w:pPr>
            <w:r w:rsidRPr="00B65C88">
              <w:rPr>
                <w:rFonts w:ascii="Times New Roman" w:hAnsi="Times New Roman" w:cs="Times New Roman"/>
                <w:b/>
                <w:bCs/>
                <w:color w:val="202124"/>
                <w:sz w:val="24"/>
                <w:szCs w:val="24"/>
                <w:shd w:val="clear" w:color="auto" w:fill="FFFFFF"/>
              </w:rPr>
              <w:t>(me/100g)</w:t>
            </w:r>
          </w:p>
        </w:tc>
        <w:tc>
          <w:tcPr>
            <w:tcW w:w="469" w:type="pct"/>
            <w:vMerge/>
            <w:tcBorders>
              <w:left w:val="single" w:sz="4" w:space="0" w:color="FFFFFF" w:themeColor="background1"/>
              <w:right w:val="single" w:sz="4" w:space="0" w:color="FFFFFF" w:themeColor="background1"/>
            </w:tcBorders>
          </w:tcPr>
          <w:p w14:paraId="4ABAB77C" w14:textId="77777777" w:rsidR="00747EFA" w:rsidRPr="00B65C88" w:rsidRDefault="00747EFA" w:rsidP="00C248FF">
            <w:pPr>
              <w:spacing w:line="276" w:lineRule="auto"/>
              <w:ind w:left="-180" w:right="-45"/>
              <w:jc w:val="center"/>
              <w:rPr>
                <w:rFonts w:ascii="Times New Roman" w:hAnsi="Times New Roman" w:cs="Times New Roman"/>
                <w:b/>
                <w:bCs/>
                <w:color w:val="202124"/>
                <w:sz w:val="24"/>
                <w:szCs w:val="24"/>
                <w:shd w:val="clear" w:color="auto" w:fill="FFFFFF"/>
              </w:rPr>
            </w:pPr>
          </w:p>
        </w:tc>
        <w:tc>
          <w:tcPr>
            <w:tcW w:w="469" w:type="pct"/>
            <w:tcBorders>
              <w:left w:val="single" w:sz="4" w:space="0" w:color="FFFFFF" w:themeColor="background1"/>
              <w:right w:val="single" w:sz="4" w:space="0" w:color="FFFFFF" w:themeColor="background1"/>
            </w:tcBorders>
          </w:tcPr>
          <w:p w14:paraId="781DF5DF" w14:textId="77777777" w:rsidR="00747EFA" w:rsidRPr="00B65C88" w:rsidRDefault="00747EFA" w:rsidP="00C248FF">
            <w:pPr>
              <w:spacing w:line="276" w:lineRule="auto"/>
              <w:ind w:left="-180" w:right="-45"/>
              <w:jc w:val="center"/>
              <w:rPr>
                <w:rFonts w:ascii="Times New Roman" w:hAnsi="Times New Roman" w:cs="Times New Roman"/>
                <w:b/>
                <w:bCs/>
                <w:color w:val="202124"/>
                <w:sz w:val="24"/>
                <w:szCs w:val="24"/>
                <w:shd w:val="clear" w:color="auto" w:fill="FFFFFF"/>
              </w:rPr>
            </w:pPr>
            <w:proofErr w:type="spellStart"/>
            <w:r w:rsidRPr="00B65C88">
              <w:rPr>
                <w:rFonts w:ascii="Times New Roman" w:hAnsi="Times New Roman" w:cs="Times New Roman"/>
                <w:b/>
                <w:bCs/>
                <w:color w:val="202124"/>
                <w:sz w:val="24"/>
                <w:szCs w:val="24"/>
                <w:shd w:val="clear" w:color="auto" w:fill="FFFFFF"/>
              </w:rPr>
              <w:t>Pasir</w:t>
            </w:r>
            <w:proofErr w:type="spellEnd"/>
          </w:p>
        </w:tc>
        <w:tc>
          <w:tcPr>
            <w:tcW w:w="469" w:type="pct"/>
            <w:tcBorders>
              <w:left w:val="single" w:sz="4" w:space="0" w:color="FFFFFF" w:themeColor="background1"/>
              <w:right w:val="single" w:sz="4" w:space="0" w:color="FFFFFF" w:themeColor="background1"/>
            </w:tcBorders>
          </w:tcPr>
          <w:p w14:paraId="306E6672" w14:textId="77777777" w:rsidR="00747EFA" w:rsidRPr="00B65C88" w:rsidRDefault="00747EFA" w:rsidP="00C248FF">
            <w:pPr>
              <w:spacing w:line="276" w:lineRule="auto"/>
              <w:ind w:left="-180" w:right="-45"/>
              <w:jc w:val="center"/>
              <w:rPr>
                <w:rFonts w:ascii="Times New Roman" w:hAnsi="Times New Roman" w:cs="Times New Roman"/>
                <w:b/>
                <w:bCs/>
                <w:color w:val="202124"/>
                <w:sz w:val="24"/>
                <w:szCs w:val="24"/>
                <w:shd w:val="clear" w:color="auto" w:fill="FFFFFF"/>
              </w:rPr>
            </w:pPr>
            <w:proofErr w:type="spellStart"/>
            <w:r w:rsidRPr="00B65C88">
              <w:rPr>
                <w:rFonts w:ascii="Times New Roman" w:hAnsi="Times New Roman" w:cs="Times New Roman"/>
                <w:b/>
                <w:bCs/>
                <w:color w:val="202124"/>
                <w:sz w:val="24"/>
                <w:szCs w:val="24"/>
                <w:shd w:val="clear" w:color="auto" w:fill="FFFFFF"/>
              </w:rPr>
              <w:t>Debu</w:t>
            </w:r>
            <w:proofErr w:type="spellEnd"/>
          </w:p>
        </w:tc>
        <w:tc>
          <w:tcPr>
            <w:tcW w:w="469" w:type="pct"/>
            <w:tcBorders>
              <w:left w:val="single" w:sz="4" w:space="0" w:color="FFFFFF" w:themeColor="background1"/>
              <w:right w:val="single" w:sz="4" w:space="0" w:color="FFFFFF" w:themeColor="background1"/>
            </w:tcBorders>
          </w:tcPr>
          <w:p w14:paraId="165CF5C3" w14:textId="77777777" w:rsidR="00747EFA" w:rsidRPr="00B65C88" w:rsidRDefault="00747EFA" w:rsidP="00C248FF">
            <w:pPr>
              <w:spacing w:line="276" w:lineRule="auto"/>
              <w:ind w:left="-180" w:right="-45"/>
              <w:jc w:val="center"/>
              <w:rPr>
                <w:rFonts w:ascii="Times New Roman" w:hAnsi="Times New Roman" w:cs="Times New Roman"/>
                <w:b/>
                <w:bCs/>
                <w:color w:val="202124"/>
                <w:sz w:val="24"/>
                <w:szCs w:val="24"/>
                <w:shd w:val="clear" w:color="auto" w:fill="FFFFFF"/>
              </w:rPr>
            </w:pPr>
            <w:r w:rsidRPr="00B65C88">
              <w:rPr>
                <w:rFonts w:ascii="Times New Roman" w:hAnsi="Times New Roman" w:cs="Times New Roman"/>
                <w:b/>
                <w:bCs/>
                <w:color w:val="202124"/>
                <w:sz w:val="24"/>
                <w:szCs w:val="24"/>
                <w:shd w:val="clear" w:color="auto" w:fill="FFFFFF"/>
              </w:rPr>
              <w:t>Liat</w:t>
            </w:r>
          </w:p>
        </w:tc>
        <w:tc>
          <w:tcPr>
            <w:tcW w:w="667" w:type="pct"/>
            <w:vMerge/>
            <w:tcBorders>
              <w:left w:val="single" w:sz="4" w:space="0" w:color="FFFFFF" w:themeColor="background1"/>
              <w:right w:val="single" w:sz="4" w:space="0" w:color="FFFFFF" w:themeColor="background1"/>
            </w:tcBorders>
          </w:tcPr>
          <w:p w14:paraId="074D0539" w14:textId="77777777" w:rsidR="00747EFA" w:rsidRPr="004A490E" w:rsidRDefault="00747EFA" w:rsidP="00C248FF">
            <w:pPr>
              <w:spacing w:line="276" w:lineRule="auto"/>
              <w:ind w:left="-180" w:right="-45"/>
              <w:jc w:val="center"/>
              <w:rPr>
                <w:rFonts w:ascii="Times New Roman" w:hAnsi="Times New Roman" w:cs="Times New Roman"/>
                <w:color w:val="202124"/>
                <w:sz w:val="24"/>
                <w:szCs w:val="24"/>
                <w:shd w:val="clear" w:color="auto" w:fill="FFFFFF"/>
              </w:rPr>
            </w:pPr>
          </w:p>
        </w:tc>
      </w:tr>
      <w:tr w:rsidR="00747EFA" w:rsidRPr="004A490E" w14:paraId="30AE3C5D" w14:textId="77777777" w:rsidTr="00B65C88">
        <w:trPr>
          <w:cantSplit/>
          <w:jc w:val="center"/>
        </w:trPr>
        <w:tc>
          <w:tcPr>
            <w:tcW w:w="583" w:type="pct"/>
            <w:tcBorders>
              <w:left w:val="single" w:sz="4" w:space="0" w:color="FFFFFF" w:themeColor="background1"/>
              <w:right w:val="single" w:sz="4" w:space="0" w:color="FFFFFF" w:themeColor="background1"/>
            </w:tcBorders>
          </w:tcPr>
          <w:p w14:paraId="6A9CA197" w14:textId="77777777" w:rsidR="00747EFA" w:rsidRPr="004A490E" w:rsidRDefault="00747EFA" w:rsidP="00C248FF">
            <w:pPr>
              <w:spacing w:line="276" w:lineRule="auto"/>
              <w:ind w:right="-45"/>
              <w:jc w:val="both"/>
              <w:rPr>
                <w:rFonts w:ascii="Times New Roman" w:hAnsi="Times New Roman" w:cs="Times New Roman"/>
                <w:color w:val="202124"/>
                <w:sz w:val="24"/>
                <w:szCs w:val="24"/>
                <w:shd w:val="clear" w:color="auto" w:fill="FFFFFF"/>
              </w:rPr>
            </w:pPr>
            <w:r w:rsidRPr="004A490E">
              <w:rPr>
                <w:rFonts w:ascii="Times New Roman" w:hAnsi="Times New Roman" w:cs="Times New Roman"/>
                <w:color w:val="202124"/>
                <w:sz w:val="24"/>
                <w:szCs w:val="24"/>
                <w:shd w:val="clear" w:color="auto" w:fill="FFFFFF"/>
              </w:rPr>
              <w:t>Tanah</w:t>
            </w:r>
          </w:p>
        </w:tc>
        <w:tc>
          <w:tcPr>
            <w:tcW w:w="483" w:type="pct"/>
            <w:tcBorders>
              <w:left w:val="single" w:sz="4" w:space="0" w:color="FFFFFF" w:themeColor="background1"/>
              <w:right w:val="single" w:sz="4" w:space="0" w:color="FFFFFF" w:themeColor="background1"/>
            </w:tcBorders>
          </w:tcPr>
          <w:p w14:paraId="15F016DE" w14:textId="77777777" w:rsidR="00747EFA" w:rsidRPr="004A490E" w:rsidRDefault="00747EFA" w:rsidP="00C248FF">
            <w:pPr>
              <w:spacing w:line="276" w:lineRule="auto"/>
              <w:ind w:left="-180" w:right="-45"/>
              <w:jc w:val="center"/>
              <w:rPr>
                <w:rFonts w:ascii="Times New Roman" w:hAnsi="Times New Roman" w:cs="Times New Roman"/>
                <w:color w:val="202124"/>
                <w:sz w:val="24"/>
                <w:szCs w:val="24"/>
                <w:shd w:val="clear" w:color="auto" w:fill="FFFFFF"/>
              </w:rPr>
            </w:pPr>
            <w:r w:rsidRPr="004A490E">
              <w:rPr>
                <w:rFonts w:ascii="Times New Roman" w:hAnsi="Times New Roman" w:cs="Times New Roman"/>
                <w:color w:val="202124"/>
                <w:sz w:val="24"/>
                <w:szCs w:val="24"/>
                <w:shd w:val="clear" w:color="auto" w:fill="FFFFFF"/>
              </w:rPr>
              <w:t>0,42</w:t>
            </w:r>
          </w:p>
        </w:tc>
        <w:tc>
          <w:tcPr>
            <w:tcW w:w="558" w:type="pct"/>
            <w:tcBorders>
              <w:left w:val="single" w:sz="4" w:space="0" w:color="FFFFFF" w:themeColor="background1"/>
              <w:right w:val="single" w:sz="4" w:space="0" w:color="FFFFFF" w:themeColor="background1"/>
            </w:tcBorders>
          </w:tcPr>
          <w:p w14:paraId="36AA038A" w14:textId="77777777" w:rsidR="00747EFA" w:rsidRPr="004A490E" w:rsidRDefault="00747EFA" w:rsidP="00C248FF">
            <w:pPr>
              <w:spacing w:line="276" w:lineRule="auto"/>
              <w:ind w:left="-180" w:right="-45"/>
              <w:jc w:val="center"/>
              <w:rPr>
                <w:rFonts w:ascii="Times New Roman" w:hAnsi="Times New Roman" w:cs="Times New Roman"/>
                <w:color w:val="202124"/>
                <w:sz w:val="24"/>
                <w:szCs w:val="24"/>
                <w:shd w:val="clear" w:color="auto" w:fill="FFFFFF"/>
              </w:rPr>
            </w:pPr>
            <w:r w:rsidRPr="004A490E">
              <w:rPr>
                <w:rFonts w:ascii="Times New Roman" w:hAnsi="Times New Roman" w:cs="Times New Roman"/>
                <w:color w:val="202124"/>
                <w:sz w:val="24"/>
                <w:szCs w:val="24"/>
                <w:shd w:val="clear" w:color="auto" w:fill="FFFFFF"/>
              </w:rPr>
              <w:t>90,11</w:t>
            </w:r>
          </w:p>
        </w:tc>
        <w:tc>
          <w:tcPr>
            <w:tcW w:w="365" w:type="pct"/>
            <w:gridSpan w:val="2"/>
            <w:tcBorders>
              <w:left w:val="single" w:sz="4" w:space="0" w:color="FFFFFF" w:themeColor="background1"/>
              <w:right w:val="single" w:sz="4" w:space="0" w:color="FFFFFF" w:themeColor="background1"/>
            </w:tcBorders>
          </w:tcPr>
          <w:p w14:paraId="33568426" w14:textId="77777777" w:rsidR="00747EFA" w:rsidRPr="004A490E" w:rsidRDefault="00747EFA" w:rsidP="00C248FF">
            <w:pPr>
              <w:spacing w:line="276" w:lineRule="auto"/>
              <w:ind w:left="-180" w:right="-45"/>
              <w:jc w:val="center"/>
              <w:rPr>
                <w:rFonts w:ascii="Times New Roman" w:hAnsi="Times New Roman" w:cs="Times New Roman"/>
                <w:color w:val="202124"/>
                <w:sz w:val="24"/>
                <w:szCs w:val="24"/>
                <w:shd w:val="clear" w:color="auto" w:fill="FFFFFF"/>
              </w:rPr>
            </w:pPr>
            <w:r w:rsidRPr="004A490E">
              <w:rPr>
                <w:rFonts w:ascii="Times New Roman" w:hAnsi="Times New Roman" w:cs="Times New Roman"/>
                <w:color w:val="202124"/>
                <w:sz w:val="24"/>
                <w:szCs w:val="24"/>
                <w:shd w:val="clear" w:color="auto" w:fill="FFFFFF"/>
              </w:rPr>
              <w:t>1,03</w:t>
            </w:r>
          </w:p>
        </w:tc>
        <w:tc>
          <w:tcPr>
            <w:tcW w:w="469" w:type="pct"/>
            <w:tcBorders>
              <w:left w:val="single" w:sz="4" w:space="0" w:color="FFFFFF" w:themeColor="background1"/>
              <w:right w:val="single" w:sz="4" w:space="0" w:color="FFFFFF" w:themeColor="background1"/>
            </w:tcBorders>
          </w:tcPr>
          <w:p w14:paraId="1918766E" w14:textId="77777777" w:rsidR="00747EFA" w:rsidRPr="004A490E" w:rsidRDefault="00747EFA" w:rsidP="00C248FF">
            <w:pPr>
              <w:spacing w:line="276" w:lineRule="auto"/>
              <w:ind w:left="-180" w:right="-45"/>
              <w:jc w:val="center"/>
              <w:rPr>
                <w:rFonts w:ascii="Times New Roman" w:hAnsi="Times New Roman" w:cs="Times New Roman"/>
                <w:color w:val="202124"/>
                <w:sz w:val="24"/>
                <w:szCs w:val="24"/>
                <w:shd w:val="clear" w:color="auto" w:fill="FFFFFF"/>
              </w:rPr>
            </w:pPr>
            <w:r w:rsidRPr="004A490E">
              <w:rPr>
                <w:rFonts w:ascii="Times New Roman" w:hAnsi="Times New Roman" w:cs="Times New Roman"/>
                <w:color w:val="202124"/>
                <w:sz w:val="24"/>
                <w:szCs w:val="24"/>
                <w:shd w:val="clear" w:color="auto" w:fill="FFFFFF"/>
              </w:rPr>
              <w:t>38,10</w:t>
            </w:r>
          </w:p>
        </w:tc>
        <w:tc>
          <w:tcPr>
            <w:tcW w:w="469" w:type="pct"/>
            <w:tcBorders>
              <w:left w:val="single" w:sz="4" w:space="0" w:color="FFFFFF" w:themeColor="background1"/>
              <w:right w:val="single" w:sz="4" w:space="0" w:color="FFFFFF" w:themeColor="background1"/>
            </w:tcBorders>
          </w:tcPr>
          <w:p w14:paraId="5A841E85" w14:textId="77777777" w:rsidR="00747EFA" w:rsidRPr="004A490E" w:rsidRDefault="00747EFA" w:rsidP="00C248FF">
            <w:pPr>
              <w:spacing w:line="276" w:lineRule="auto"/>
              <w:ind w:left="-180" w:right="-45"/>
              <w:jc w:val="center"/>
              <w:rPr>
                <w:rFonts w:ascii="Times New Roman" w:hAnsi="Times New Roman" w:cs="Times New Roman"/>
                <w:color w:val="202124"/>
                <w:sz w:val="24"/>
                <w:szCs w:val="24"/>
                <w:shd w:val="clear" w:color="auto" w:fill="FFFFFF"/>
              </w:rPr>
            </w:pPr>
            <w:r w:rsidRPr="004A490E">
              <w:rPr>
                <w:rFonts w:ascii="Times New Roman" w:hAnsi="Times New Roman" w:cs="Times New Roman"/>
                <w:color w:val="202124"/>
                <w:sz w:val="24"/>
                <w:szCs w:val="24"/>
                <w:shd w:val="clear" w:color="auto" w:fill="FFFFFF"/>
              </w:rPr>
              <w:t>6,95</w:t>
            </w:r>
          </w:p>
        </w:tc>
        <w:tc>
          <w:tcPr>
            <w:tcW w:w="469" w:type="pct"/>
            <w:tcBorders>
              <w:left w:val="single" w:sz="4" w:space="0" w:color="FFFFFF" w:themeColor="background1"/>
              <w:right w:val="single" w:sz="4" w:space="0" w:color="FFFFFF" w:themeColor="background1"/>
            </w:tcBorders>
          </w:tcPr>
          <w:p w14:paraId="1993B5E0" w14:textId="77777777" w:rsidR="00747EFA" w:rsidRPr="004A490E" w:rsidRDefault="00747EFA" w:rsidP="00C248FF">
            <w:pPr>
              <w:spacing w:line="276" w:lineRule="auto"/>
              <w:ind w:left="-180" w:right="-45"/>
              <w:jc w:val="center"/>
              <w:rPr>
                <w:rFonts w:ascii="Times New Roman" w:hAnsi="Times New Roman" w:cs="Times New Roman"/>
                <w:color w:val="202124"/>
                <w:sz w:val="24"/>
                <w:szCs w:val="24"/>
                <w:shd w:val="clear" w:color="auto" w:fill="FFFFFF"/>
              </w:rPr>
            </w:pPr>
            <w:r w:rsidRPr="004A490E">
              <w:rPr>
                <w:rFonts w:ascii="Times New Roman" w:hAnsi="Times New Roman" w:cs="Times New Roman"/>
                <w:color w:val="202124"/>
                <w:sz w:val="24"/>
                <w:szCs w:val="24"/>
                <w:shd w:val="clear" w:color="auto" w:fill="FFFFFF"/>
              </w:rPr>
              <w:t>63,59</w:t>
            </w:r>
          </w:p>
        </w:tc>
        <w:tc>
          <w:tcPr>
            <w:tcW w:w="469" w:type="pct"/>
            <w:tcBorders>
              <w:left w:val="single" w:sz="4" w:space="0" w:color="FFFFFF" w:themeColor="background1"/>
              <w:right w:val="single" w:sz="4" w:space="0" w:color="FFFFFF" w:themeColor="background1"/>
            </w:tcBorders>
          </w:tcPr>
          <w:p w14:paraId="52B518E2" w14:textId="77777777" w:rsidR="00747EFA" w:rsidRPr="004A490E" w:rsidRDefault="00747EFA" w:rsidP="00C248FF">
            <w:pPr>
              <w:spacing w:line="276" w:lineRule="auto"/>
              <w:ind w:left="-180" w:right="-45"/>
              <w:jc w:val="center"/>
              <w:rPr>
                <w:rFonts w:ascii="Times New Roman" w:hAnsi="Times New Roman" w:cs="Times New Roman"/>
                <w:color w:val="202124"/>
                <w:sz w:val="24"/>
                <w:szCs w:val="24"/>
                <w:shd w:val="clear" w:color="auto" w:fill="FFFFFF"/>
              </w:rPr>
            </w:pPr>
            <w:r w:rsidRPr="004A490E">
              <w:rPr>
                <w:rFonts w:ascii="Times New Roman" w:hAnsi="Times New Roman" w:cs="Times New Roman"/>
                <w:color w:val="202124"/>
                <w:sz w:val="24"/>
                <w:szCs w:val="24"/>
                <w:shd w:val="clear" w:color="auto" w:fill="FFFFFF"/>
              </w:rPr>
              <w:t>27,60</w:t>
            </w:r>
          </w:p>
        </w:tc>
        <w:tc>
          <w:tcPr>
            <w:tcW w:w="469" w:type="pct"/>
            <w:tcBorders>
              <w:left w:val="single" w:sz="4" w:space="0" w:color="FFFFFF" w:themeColor="background1"/>
              <w:right w:val="single" w:sz="4" w:space="0" w:color="FFFFFF" w:themeColor="background1"/>
            </w:tcBorders>
          </w:tcPr>
          <w:p w14:paraId="08886D06" w14:textId="77777777" w:rsidR="00747EFA" w:rsidRPr="004A490E" w:rsidRDefault="00747EFA" w:rsidP="00C248FF">
            <w:pPr>
              <w:spacing w:line="276" w:lineRule="auto"/>
              <w:ind w:left="-180" w:right="-45"/>
              <w:jc w:val="center"/>
              <w:rPr>
                <w:rFonts w:ascii="Times New Roman" w:hAnsi="Times New Roman" w:cs="Times New Roman"/>
                <w:color w:val="202124"/>
                <w:sz w:val="24"/>
                <w:szCs w:val="24"/>
                <w:shd w:val="clear" w:color="auto" w:fill="FFFFFF"/>
              </w:rPr>
            </w:pPr>
            <w:r w:rsidRPr="004A490E">
              <w:rPr>
                <w:rFonts w:ascii="Times New Roman" w:hAnsi="Times New Roman" w:cs="Times New Roman"/>
                <w:color w:val="202124"/>
                <w:sz w:val="24"/>
                <w:szCs w:val="24"/>
                <w:shd w:val="clear" w:color="auto" w:fill="FFFFFF"/>
              </w:rPr>
              <w:t>8,80</w:t>
            </w:r>
          </w:p>
        </w:tc>
        <w:tc>
          <w:tcPr>
            <w:tcW w:w="667" w:type="pct"/>
            <w:tcBorders>
              <w:left w:val="single" w:sz="4" w:space="0" w:color="FFFFFF" w:themeColor="background1"/>
              <w:right w:val="single" w:sz="4" w:space="0" w:color="FFFFFF" w:themeColor="background1"/>
            </w:tcBorders>
          </w:tcPr>
          <w:p w14:paraId="74CB2743" w14:textId="77777777" w:rsidR="00747EFA" w:rsidRPr="004A490E" w:rsidRDefault="00747EFA" w:rsidP="00C248FF">
            <w:pPr>
              <w:spacing w:line="276" w:lineRule="auto"/>
              <w:ind w:left="-180" w:right="-45"/>
              <w:jc w:val="center"/>
              <w:rPr>
                <w:rFonts w:ascii="Times New Roman" w:hAnsi="Times New Roman" w:cs="Times New Roman"/>
                <w:color w:val="202124"/>
                <w:sz w:val="24"/>
                <w:szCs w:val="24"/>
                <w:shd w:val="clear" w:color="auto" w:fill="FFFFFF"/>
              </w:rPr>
            </w:pPr>
            <w:proofErr w:type="spellStart"/>
            <w:r w:rsidRPr="004A490E">
              <w:rPr>
                <w:rFonts w:ascii="Times New Roman" w:hAnsi="Times New Roman" w:cs="Times New Roman"/>
                <w:color w:val="202124"/>
                <w:sz w:val="24"/>
                <w:szCs w:val="24"/>
                <w:shd w:val="clear" w:color="auto" w:fill="FFFFFF"/>
              </w:rPr>
              <w:t>Lempung</w:t>
            </w:r>
            <w:proofErr w:type="spellEnd"/>
            <w:r w:rsidRPr="004A490E">
              <w:rPr>
                <w:rFonts w:ascii="Times New Roman" w:hAnsi="Times New Roman" w:cs="Times New Roman"/>
                <w:color w:val="202124"/>
                <w:sz w:val="24"/>
                <w:szCs w:val="24"/>
                <w:shd w:val="clear" w:color="auto" w:fill="FFFFFF"/>
              </w:rPr>
              <w:t xml:space="preserve"> </w:t>
            </w:r>
            <w:proofErr w:type="spellStart"/>
            <w:r w:rsidRPr="004A490E">
              <w:rPr>
                <w:rFonts w:ascii="Times New Roman" w:hAnsi="Times New Roman" w:cs="Times New Roman"/>
                <w:color w:val="202124"/>
                <w:sz w:val="24"/>
                <w:szCs w:val="24"/>
                <w:shd w:val="clear" w:color="auto" w:fill="FFFFFF"/>
              </w:rPr>
              <w:t>Berpasir</w:t>
            </w:r>
            <w:proofErr w:type="spellEnd"/>
          </w:p>
        </w:tc>
      </w:tr>
    </w:tbl>
    <w:p w14:paraId="274E7B8D" w14:textId="77777777" w:rsidR="00747EFA" w:rsidRPr="004A490E" w:rsidRDefault="00747EFA" w:rsidP="00C248FF">
      <w:pPr>
        <w:spacing w:after="0"/>
        <w:ind w:right="-45"/>
        <w:jc w:val="both"/>
        <w:rPr>
          <w:rFonts w:ascii="Times New Roman" w:hAnsi="Times New Roman" w:cs="Times New Roman"/>
          <w:color w:val="202124"/>
          <w:sz w:val="24"/>
          <w:szCs w:val="24"/>
          <w:shd w:val="clear" w:color="auto" w:fill="FFFFFF"/>
        </w:rPr>
        <w:sectPr w:rsidR="00747EFA" w:rsidRPr="004A490E" w:rsidSect="00112FC9">
          <w:type w:val="continuous"/>
          <w:pgSz w:w="11907" w:h="16840" w:code="9"/>
          <w:pgMar w:top="1440" w:right="1440" w:bottom="1440" w:left="1440" w:header="720" w:footer="720" w:gutter="0"/>
          <w:cols w:space="720"/>
          <w:docGrid w:linePitch="360"/>
        </w:sectPr>
      </w:pPr>
    </w:p>
    <w:p w14:paraId="08E699CE" w14:textId="77777777" w:rsidR="00747EFA" w:rsidRPr="004A490E" w:rsidRDefault="00747EFA" w:rsidP="00C248FF">
      <w:pPr>
        <w:spacing w:after="0"/>
        <w:ind w:right="-45"/>
        <w:jc w:val="both"/>
        <w:rPr>
          <w:rFonts w:ascii="Times New Roman" w:hAnsi="Times New Roman" w:cs="Times New Roman"/>
          <w:color w:val="202124"/>
          <w:sz w:val="24"/>
          <w:szCs w:val="24"/>
          <w:shd w:val="clear" w:color="auto" w:fill="FFFFFF"/>
        </w:rPr>
        <w:sectPr w:rsidR="00747EFA" w:rsidRPr="004A490E" w:rsidSect="00112FC9">
          <w:type w:val="continuous"/>
          <w:pgSz w:w="11907" w:h="16840" w:code="9"/>
          <w:pgMar w:top="1440" w:right="1440" w:bottom="1440" w:left="1440" w:header="720" w:footer="720" w:gutter="0"/>
          <w:cols w:space="720"/>
          <w:docGrid w:linePitch="360"/>
        </w:sectPr>
      </w:pPr>
    </w:p>
    <w:p w14:paraId="11A7358D" w14:textId="4CAB5EA0" w:rsidR="00747EFA" w:rsidRPr="004A490E" w:rsidRDefault="00B65C88" w:rsidP="00C248FF">
      <w:pPr>
        <w:spacing w:after="0"/>
        <w:ind w:right="-45"/>
        <w:rPr>
          <w:rFonts w:ascii="Times New Roman" w:hAnsi="Times New Roman" w:cs="Times New Roman"/>
          <w:i/>
          <w:color w:val="202124"/>
          <w:sz w:val="24"/>
          <w:szCs w:val="24"/>
          <w:shd w:val="clear" w:color="auto" w:fill="FFFFFF"/>
        </w:rPr>
      </w:pPr>
      <w:r w:rsidRPr="004A490E">
        <w:rPr>
          <w:rFonts w:ascii="Times New Roman" w:hAnsi="Times New Roman" w:cs="Times New Roman"/>
          <w:i/>
          <w:color w:val="202124"/>
          <w:sz w:val="24"/>
          <w:szCs w:val="24"/>
          <w:shd w:val="clear" w:color="auto" w:fill="FFFFFF"/>
        </w:rPr>
        <w:t>Sumber:</w:t>
      </w:r>
      <w:r w:rsidR="00747EFA" w:rsidRPr="004A490E">
        <w:rPr>
          <w:rFonts w:ascii="Times New Roman" w:hAnsi="Times New Roman" w:cs="Times New Roman"/>
          <w:i/>
          <w:color w:val="202124"/>
          <w:sz w:val="24"/>
          <w:szCs w:val="24"/>
          <w:shd w:val="clear" w:color="auto" w:fill="FFFFFF"/>
        </w:rPr>
        <w:t xml:space="preserve"> </w:t>
      </w:r>
      <w:proofErr w:type="spellStart"/>
      <w:r w:rsidR="00747EFA" w:rsidRPr="004A490E">
        <w:rPr>
          <w:rFonts w:ascii="Times New Roman" w:hAnsi="Times New Roman" w:cs="Times New Roman"/>
          <w:i/>
          <w:color w:val="202124"/>
          <w:sz w:val="24"/>
          <w:szCs w:val="24"/>
          <w:shd w:val="clear" w:color="auto" w:fill="FFFFFF"/>
        </w:rPr>
        <w:t>Dianalisis</w:t>
      </w:r>
      <w:proofErr w:type="spellEnd"/>
      <w:r w:rsidR="00747EFA" w:rsidRPr="004A490E">
        <w:rPr>
          <w:rFonts w:ascii="Times New Roman" w:hAnsi="Times New Roman" w:cs="Times New Roman"/>
          <w:i/>
          <w:color w:val="202124"/>
          <w:sz w:val="24"/>
          <w:szCs w:val="24"/>
          <w:shd w:val="clear" w:color="auto" w:fill="FFFFFF"/>
        </w:rPr>
        <w:t xml:space="preserve"> di </w:t>
      </w:r>
      <w:proofErr w:type="spellStart"/>
      <w:r w:rsidR="00747EFA" w:rsidRPr="004A490E">
        <w:rPr>
          <w:rFonts w:ascii="Times New Roman" w:hAnsi="Times New Roman" w:cs="Times New Roman"/>
          <w:i/>
          <w:color w:val="202124"/>
          <w:sz w:val="24"/>
          <w:szCs w:val="24"/>
          <w:shd w:val="clear" w:color="auto" w:fill="FFFFFF"/>
        </w:rPr>
        <w:t>Laboratorium</w:t>
      </w:r>
      <w:proofErr w:type="spellEnd"/>
      <w:r w:rsidR="00747EFA" w:rsidRPr="004A490E">
        <w:rPr>
          <w:rFonts w:ascii="Times New Roman" w:hAnsi="Times New Roman" w:cs="Times New Roman"/>
          <w:i/>
          <w:color w:val="202124"/>
          <w:sz w:val="24"/>
          <w:szCs w:val="24"/>
          <w:shd w:val="clear" w:color="auto" w:fill="FFFFFF"/>
        </w:rPr>
        <w:t xml:space="preserve"> Kimia Tanah </w:t>
      </w:r>
      <w:proofErr w:type="spellStart"/>
      <w:r w:rsidR="00747EFA" w:rsidRPr="004A490E">
        <w:rPr>
          <w:rFonts w:ascii="Times New Roman" w:hAnsi="Times New Roman" w:cs="Times New Roman"/>
          <w:i/>
          <w:color w:val="202124"/>
          <w:sz w:val="24"/>
          <w:szCs w:val="24"/>
          <w:shd w:val="clear" w:color="auto" w:fill="FFFFFF"/>
        </w:rPr>
        <w:t>Fakultas</w:t>
      </w:r>
      <w:proofErr w:type="spellEnd"/>
      <w:r w:rsidR="00747EFA" w:rsidRPr="004A490E">
        <w:rPr>
          <w:rFonts w:ascii="Times New Roman" w:hAnsi="Times New Roman" w:cs="Times New Roman"/>
          <w:i/>
          <w:color w:val="202124"/>
          <w:sz w:val="24"/>
          <w:szCs w:val="24"/>
          <w:shd w:val="clear" w:color="auto" w:fill="FFFFFF"/>
        </w:rPr>
        <w:t xml:space="preserve"> </w:t>
      </w:r>
      <w:proofErr w:type="spellStart"/>
      <w:r w:rsidR="00747EFA" w:rsidRPr="004A490E">
        <w:rPr>
          <w:rFonts w:ascii="Times New Roman" w:hAnsi="Times New Roman" w:cs="Times New Roman"/>
          <w:i/>
          <w:color w:val="202124"/>
          <w:sz w:val="24"/>
          <w:szCs w:val="24"/>
          <w:shd w:val="clear" w:color="auto" w:fill="FFFFFF"/>
        </w:rPr>
        <w:t>Pertanian</w:t>
      </w:r>
      <w:proofErr w:type="spellEnd"/>
      <w:r w:rsidR="00747EFA" w:rsidRPr="004A490E">
        <w:rPr>
          <w:rFonts w:ascii="Times New Roman" w:hAnsi="Times New Roman" w:cs="Times New Roman"/>
          <w:i/>
          <w:color w:val="202124"/>
          <w:sz w:val="24"/>
          <w:szCs w:val="24"/>
          <w:shd w:val="clear" w:color="auto" w:fill="FFFFFF"/>
        </w:rPr>
        <w:t xml:space="preserve"> Universitas Nusa Cendana, 2022</w:t>
      </w:r>
    </w:p>
    <w:p w14:paraId="56BE2129" w14:textId="77777777" w:rsidR="00747EFA" w:rsidRPr="004A490E" w:rsidRDefault="00747EFA" w:rsidP="00C248FF">
      <w:pPr>
        <w:spacing w:after="0"/>
        <w:ind w:right="-45"/>
        <w:rPr>
          <w:rFonts w:ascii="Times New Roman" w:hAnsi="Times New Roman" w:cs="Times New Roman"/>
          <w:color w:val="202124"/>
          <w:sz w:val="24"/>
          <w:szCs w:val="24"/>
          <w:shd w:val="clear" w:color="auto" w:fill="FFFFFF"/>
        </w:rPr>
      </w:pPr>
    </w:p>
    <w:p w14:paraId="570B11E9" w14:textId="77777777" w:rsidR="00614F3E" w:rsidRPr="004A490E" w:rsidRDefault="00614F3E" w:rsidP="00C248FF">
      <w:pPr>
        <w:spacing w:after="0"/>
        <w:ind w:right="-45"/>
        <w:rPr>
          <w:rFonts w:ascii="Times New Roman" w:hAnsi="Times New Roman" w:cs="Times New Roman"/>
          <w:color w:val="202124"/>
          <w:sz w:val="24"/>
          <w:szCs w:val="24"/>
          <w:shd w:val="clear" w:color="auto" w:fill="FFFFFF"/>
        </w:rPr>
        <w:sectPr w:rsidR="00614F3E" w:rsidRPr="004A490E" w:rsidSect="00112FC9">
          <w:type w:val="continuous"/>
          <w:pgSz w:w="11907" w:h="16840" w:code="9"/>
          <w:pgMar w:top="1440" w:right="1440" w:bottom="1440" w:left="1440" w:header="720" w:footer="720" w:gutter="0"/>
          <w:cols w:space="720"/>
          <w:docGrid w:linePitch="360"/>
        </w:sectPr>
      </w:pPr>
    </w:p>
    <w:p w14:paraId="5EBB06B0" w14:textId="77777777" w:rsidR="00747EFA" w:rsidRPr="00112FC9" w:rsidRDefault="00747EFA" w:rsidP="00C248FF">
      <w:pPr>
        <w:spacing w:after="0"/>
        <w:ind w:right="-45" w:firstLine="720"/>
        <w:jc w:val="both"/>
        <w:rPr>
          <w:rFonts w:ascii="Times New Roman" w:hAnsi="Times New Roman" w:cs="Times New Roman"/>
          <w:color w:val="202124"/>
          <w:sz w:val="24"/>
          <w:szCs w:val="24"/>
          <w:shd w:val="clear" w:color="auto" w:fill="FFFFFF"/>
          <w:lang w:val="sv-SE"/>
        </w:rPr>
      </w:pPr>
      <w:r w:rsidRPr="004A490E">
        <w:rPr>
          <w:rFonts w:ascii="Times New Roman" w:hAnsi="Times New Roman" w:cs="Times New Roman"/>
          <w:color w:val="202124"/>
          <w:sz w:val="24"/>
          <w:szCs w:val="24"/>
          <w:shd w:val="clear" w:color="auto" w:fill="FFFFFF"/>
        </w:rPr>
        <w:t xml:space="preserve">Tabel 2 </w:t>
      </w:r>
      <w:proofErr w:type="spellStart"/>
      <w:r w:rsidRPr="004A490E">
        <w:rPr>
          <w:rFonts w:ascii="Times New Roman" w:hAnsi="Times New Roman" w:cs="Times New Roman"/>
          <w:color w:val="202124"/>
          <w:sz w:val="24"/>
          <w:szCs w:val="24"/>
          <w:shd w:val="clear" w:color="auto" w:fill="FFFFFF"/>
        </w:rPr>
        <w:t>Menunjukkan</w:t>
      </w:r>
      <w:proofErr w:type="spellEnd"/>
      <w:r w:rsidRPr="004A490E">
        <w:rPr>
          <w:rFonts w:ascii="Times New Roman" w:hAnsi="Times New Roman" w:cs="Times New Roman"/>
          <w:color w:val="202124"/>
          <w:sz w:val="24"/>
          <w:szCs w:val="24"/>
          <w:shd w:val="clear" w:color="auto" w:fill="FFFFFF"/>
        </w:rPr>
        <w:t xml:space="preserve"> </w:t>
      </w:r>
      <w:proofErr w:type="spellStart"/>
      <w:r w:rsidRPr="004A490E">
        <w:rPr>
          <w:rFonts w:ascii="Times New Roman" w:hAnsi="Times New Roman" w:cs="Times New Roman"/>
          <w:color w:val="202124"/>
          <w:sz w:val="24"/>
          <w:szCs w:val="24"/>
          <w:shd w:val="clear" w:color="auto" w:fill="FFFFFF"/>
        </w:rPr>
        <w:t>bahwa</w:t>
      </w:r>
      <w:proofErr w:type="spellEnd"/>
      <w:r w:rsidRPr="004A490E">
        <w:rPr>
          <w:rFonts w:ascii="Times New Roman" w:hAnsi="Times New Roman" w:cs="Times New Roman"/>
          <w:color w:val="202124"/>
          <w:sz w:val="24"/>
          <w:szCs w:val="24"/>
          <w:shd w:val="clear" w:color="auto" w:fill="FFFFFF"/>
        </w:rPr>
        <w:t xml:space="preserve"> </w:t>
      </w:r>
      <w:proofErr w:type="spellStart"/>
      <w:r w:rsidRPr="004A490E">
        <w:rPr>
          <w:rFonts w:ascii="Times New Roman" w:hAnsi="Times New Roman" w:cs="Times New Roman"/>
          <w:color w:val="202124"/>
          <w:sz w:val="24"/>
          <w:szCs w:val="24"/>
          <w:shd w:val="clear" w:color="auto" w:fill="FFFFFF"/>
        </w:rPr>
        <w:t>kandungan</w:t>
      </w:r>
      <w:proofErr w:type="spellEnd"/>
      <w:r w:rsidRPr="004A490E">
        <w:rPr>
          <w:rFonts w:ascii="Times New Roman" w:hAnsi="Times New Roman" w:cs="Times New Roman"/>
          <w:color w:val="202124"/>
          <w:sz w:val="24"/>
          <w:szCs w:val="24"/>
          <w:shd w:val="clear" w:color="auto" w:fill="FFFFFF"/>
        </w:rPr>
        <w:t xml:space="preserve"> </w:t>
      </w:r>
      <w:proofErr w:type="spellStart"/>
      <w:r w:rsidRPr="004A490E">
        <w:rPr>
          <w:rFonts w:ascii="Times New Roman" w:hAnsi="Times New Roman" w:cs="Times New Roman"/>
          <w:color w:val="202124"/>
          <w:sz w:val="24"/>
          <w:szCs w:val="24"/>
          <w:shd w:val="clear" w:color="auto" w:fill="FFFFFF"/>
        </w:rPr>
        <w:t>unsur</w:t>
      </w:r>
      <w:proofErr w:type="spellEnd"/>
      <w:r w:rsidRPr="004A490E">
        <w:rPr>
          <w:rFonts w:ascii="Times New Roman" w:hAnsi="Times New Roman" w:cs="Times New Roman"/>
          <w:color w:val="202124"/>
          <w:sz w:val="24"/>
          <w:szCs w:val="24"/>
          <w:shd w:val="clear" w:color="auto" w:fill="FFFFFF"/>
        </w:rPr>
        <w:t xml:space="preserve"> hara </w:t>
      </w:r>
      <w:proofErr w:type="spellStart"/>
      <w:r w:rsidRPr="004A490E">
        <w:rPr>
          <w:rFonts w:ascii="Times New Roman" w:hAnsi="Times New Roman" w:cs="Times New Roman"/>
          <w:color w:val="202124"/>
          <w:sz w:val="24"/>
          <w:szCs w:val="24"/>
          <w:shd w:val="clear" w:color="auto" w:fill="FFFFFF"/>
        </w:rPr>
        <w:t>tanah</w:t>
      </w:r>
      <w:proofErr w:type="spellEnd"/>
      <w:r w:rsidRPr="004A490E">
        <w:rPr>
          <w:rFonts w:ascii="Times New Roman" w:hAnsi="Times New Roman" w:cs="Times New Roman"/>
          <w:color w:val="202124"/>
          <w:sz w:val="24"/>
          <w:szCs w:val="24"/>
          <w:shd w:val="clear" w:color="auto" w:fill="FFFFFF"/>
        </w:rPr>
        <w:t xml:space="preserve"> </w:t>
      </w:r>
      <w:proofErr w:type="spellStart"/>
      <w:r w:rsidRPr="004A490E">
        <w:rPr>
          <w:rFonts w:ascii="Times New Roman" w:hAnsi="Times New Roman" w:cs="Times New Roman"/>
          <w:color w:val="202124"/>
          <w:sz w:val="24"/>
          <w:szCs w:val="24"/>
          <w:shd w:val="clear" w:color="auto" w:fill="FFFFFF"/>
        </w:rPr>
        <w:t>mengacu</w:t>
      </w:r>
      <w:proofErr w:type="spellEnd"/>
      <w:r w:rsidRPr="004A490E">
        <w:rPr>
          <w:rFonts w:ascii="Times New Roman" w:hAnsi="Times New Roman" w:cs="Times New Roman"/>
          <w:color w:val="202124"/>
          <w:sz w:val="24"/>
          <w:szCs w:val="24"/>
          <w:shd w:val="clear" w:color="auto" w:fill="FFFFFF"/>
        </w:rPr>
        <w:t xml:space="preserve"> pada </w:t>
      </w:r>
      <w:proofErr w:type="spellStart"/>
      <w:r w:rsidRPr="004A490E">
        <w:rPr>
          <w:rFonts w:ascii="Times New Roman" w:hAnsi="Times New Roman" w:cs="Times New Roman"/>
          <w:color w:val="202124"/>
          <w:sz w:val="24"/>
          <w:szCs w:val="24"/>
          <w:shd w:val="clear" w:color="auto" w:fill="FFFFFF"/>
        </w:rPr>
        <w:t>tingkat</w:t>
      </w:r>
      <w:proofErr w:type="spellEnd"/>
      <w:r w:rsidRPr="004A490E">
        <w:rPr>
          <w:rFonts w:ascii="Times New Roman" w:hAnsi="Times New Roman" w:cs="Times New Roman"/>
          <w:color w:val="202124"/>
          <w:sz w:val="24"/>
          <w:szCs w:val="24"/>
          <w:shd w:val="clear" w:color="auto" w:fill="FFFFFF"/>
        </w:rPr>
        <w:t xml:space="preserve"> </w:t>
      </w:r>
      <w:proofErr w:type="spellStart"/>
      <w:r w:rsidRPr="004A490E">
        <w:rPr>
          <w:rFonts w:ascii="Times New Roman" w:hAnsi="Times New Roman" w:cs="Times New Roman"/>
          <w:color w:val="202124"/>
          <w:sz w:val="24"/>
          <w:szCs w:val="24"/>
          <w:shd w:val="clear" w:color="auto" w:fill="FFFFFF"/>
        </w:rPr>
        <w:t>kriteria</w:t>
      </w:r>
      <w:proofErr w:type="spellEnd"/>
      <w:r w:rsidRPr="004A490E">
        <w:rPr>
          <w:rFonts w:ascii="Times New Roman" w:hAnsi="Times New Roman" w:cs="Times New Roman"/>
          <w:color w:val="202124"/>
          <w:sz w:val="24"/>
          <w:szCs w:val="24"/>
          <w:shd w:val="clear" w:color="auto" w:fill="FFFFFF"/>
        </w:rPr>
        <w:t xml:space="preserve"> dan </w:t>
      </w:r>
      <w:proofErr w:type="spellStart"/>
      <w:r w:rsidRPr="004A490E">
        <w:rPr>
          <w:rFonts w:ascii="Times New Roman" w:hAnsi="Times New Roman" w:cs="Times New Roman"/>
          <w:color w:val="202124"/>
          <w:sz w:val="24"/>
          <w:szCs w:val="24"/>
          <w:shd w:val="clear" w:color="auto" w:fill="FFFFFF"/>
        </w:rPr>
        <w:t>sifat</w:t>
      </w:r>
      <w:proofErr w:type="spellEnd"/>
      <w:r w:rsidRPr="004A490E">
        <w:rPr>
          <w:rFonts w:ascii="Times New Roman" w:hAnsi="Times New Roman" w:cs="Times New Roman"/>
          <w:color w:val="202124"/>
          <w:sz w:val="24"/>
          <w:szCs w:val="24"/>
          <w:shd w:val="clear" w:color="auto" w:fill="FFFFFF"/>
        </w:rPr>
        <w:t xml:space="preserve"> </w:t>
      </w:r>
      <w:proofErr w:type="spellStart"/>
      <w:r w:rsidRPr="004A490E">
        <w:rPr>
          <w:rFonts w:ascii="Times New Roman" w:hAnsi="Times New Roman" w:cs="Times New Roman"/>
          <w:color w:val="202124"/>
          <w:sz w:val="24"/>
          <w:szCs w:val="24"/>
          <w:shd w:val="clear" w:color="auto" w:fill="FFFFFF"/>
        </w:rPr>
        <w:t>kimia</w:t>
      </w:r>
      <w:proofErr w:type="spellEnd"/>
      <w:r w:rsidRPr="004A490E">
        <w:rPr>
          <w:rFonts w:ascii="Times New Roman" w:hAnsi="Times New Roman" w:cs="Times New Roman"/>
          <w:color w:val="202124"/>
          <w:sz w:val="24"/>
          <w:szCs w:val="24"/>
          <w:shd w:val="clear" w:color="auto" w:fill="FFFFFF"/>
        </w:rPr>
        <w:t xml:space="preserve"> </w:t>
      </w:r>
      <w:proofErr w:type="spellStart"/>
      <w:r w:rsidRPr="004A490E">
        <w:rPr>
          <w:rFonts w:ascii="Times New Roman" w:hAnsi="Times New Roman" w:cs="Times New Roman"/>
          <w:color w:val="202124"/>
          <w:sz w:val="24"/>
          <w:szCs w:val="24"/>
          <w:shd w:val="clear" w:color="auto" w:fill="FFFFFF"/>
        </w:rPr>
        <w:t>tanah</w:t>
      </w:r>
      <w:proofErr w:type="spellEnd"/>
      <w:r w:rsidRPr="004A490E">
        <w:rPr>
          <w:rFonts w:ascii="Times New Roman" w:hAnsi="Times New Roman" w:cs="Times New Roman"/>
          <w:color w:val="202124"/>
          <w:sz w:val="24"/>
          <w:szCs w:val="24"/>
          <w:shd w:val="clear" w:color="auto" w:fill="FFFFFF"/>
        </w:rPr>
        <w:t xml:space="preserve"> Pusat Penelitian Tanah Bogor (1983) yang </w:t>
      </w:r>
      <w:proofErr w:type="spellStart"/>
      <w:r w:rsidRPr="004A490E">
        <w:rPr>
          <w:rFonts w:ascii="Times New Roman" w:hAnsi="Times New Roman" w:cs="Times New Roman"/>
          <w:color w:val="202124"/>
          <w:sz w:val="24"/>
          <w:szCs w:val="24"/>
          <w:shd w:val="clear" w:color="auto" w:fill="FFFFFF"/>
        </w:rPr>
        <w:t>dikutip</w:t>
      </w:r>
      <w:proofErr w:type="spellEnd"/>
      <w:r w:rsidRPr="004A490E">
        <w:rPr>
          <w:rFonts w:ascii="Times New Roman" w:hAnsi="Times New Roman" w:cs="Times New Roman"/>
          <w:color w:val="202124"/>
          <w:sz w:val="24"/>
          <w:szCs w:val="24"/>
          <w:shd w:val="clear" w:color="auto" w:fill="FFFFFF"/>
        </w:rPr>
        <w:t xml:space="preserve"> </w:t>
      </w:r>
      <w:proofErr w:type="spellStart"/>
      <w:r w:rsidRPr="004A490E">
        <w:rPr>
          <w:rFonts w:ascii="Times New Roman" w:hAnsi="Times New Roman" w:cs="Times New Roman"/>
          <w:color w:val="202124"/>
          <w:sz w:val="24"/>
          <w:szCs w:val="24"/>
          <w:shd w:val="clear" w:color="auto" w:fill="FFFFFF"/>
        </w:rPr>
        <w:t>dari</w:t>
      </w:r>
      <w:proofErr w:type="spellEnd"/>
      <w:r w:rsidRPr="004A490E">
        <w:rPr>
          <w:rFonts w:ascii="Times New Roman" w:hAnsi="Times New Roman" w:cs="Times New Roman"/>
          <w:color w:val="202124"/>
          <w:sz w:val="24"/>
          <w:szCs w:val="24"/>
          <w:shd w:val="clear" w:color="auto" w:fill="FFFFFF"/>
        </w:rPr>
        <w:t xml:space="preserve"> </w:t>
      </w:r>
      <w:proofErr w:type="spellStart"/>
      <w:r w:rsidRPr="004A490E">
        <w:rPr>
          <w:rFonts w:ascii="Times New Roman" w:hAnsi="Times New Roman" w:cs="Times New Roman"/>
          <w:color w:val="202124"/>
          <w:sz w:val="24"/>
          <w:szCs w:val="24"/>
          <w:shd w:val="clear" w:color="auto" w:fill="FFFFFF"/>
        </w:rPr>
        <w:t>Hardjowigeno</w:t>
      </w:r>
      <w:proofErr w:type="spellEnd"/>
      <w:r w:rsidRPr="004A490E">
        <w:rPr>
          <w:rFonts w:ascii="Times New Roman" w:hAnsi="Times New Roman" w:cs="Times New Roman"/>
          <w:color w:val="202124"/>
          <w:sz w:val="24"/>
          <w:szCs w:val="24"/>
          <w:shd w:val="clear" w:color="auto" w:fill="FFFFFF"/>
        </w:rPr>
        <w:t xml:space="preserve"> (1989) </w:t>
      </w:r>
      <w:proofErr w:type="spellStart"/>
      <w:r w:rsidRPr="004A490E">
        <w:rPr>
          <w:rFonts w:ascii="Times New Roman" w:hAnsi="Times New Roman" w:cs="Times New Roman"/>
          <w:color w:val="202124"/>
          <w:sz w:val="24"/>
          <w:szCs w:val="24"/>
          <w:shd w:val="clear" w:color="auto" w:fill="FFFFFF"/>
        </w:rPr>
        <w:t>bahwa</w:t>
      </w:r>
      <w:proofErr w:type="spellEnd"/>
      <w:r w:rsidRPr="004A490E">
        <w:rPr>
          <w:rFonts w:ascii="Times New Roman" w:hAnsi="Times New Roman" w:cs="Times New Roman"/>
          <w:color w:val="202124"/>
          <w:sz w:val="24"/>
          <w:szCs w:val="24"/>
          <w:shd w:val="clear" w:color="auto" w:fill="FFFFFF"/>
        </w:rPr>
        <w:t xml:space="preserve"> </w:t>
      </w:r>
      <w:proofErr w:type="spellStart"/>
      <w:r w:rsidRPr="004A490E">
        <w:rPr>
          <w:rFonts w:ascii="Times New Roman" w:hAnsi="Times New Roman" w:cs="Times New Roman"/>
          <w:color w:val="202124"/>
          <w:sz w:val="24"/>
          <w:szCs w:val="24"/>
          <w:shd w:val="clear" w:color="auto" w:fill="FFFFFF"/>
        </w:rPr>
        <w:t>kandungan</w:t>
      </w:r>
      <w:proofErr w:type="spellEnd"/>
      <w:r w:rsidRPr="004A490E">
        <w:rPr>
          <w:rFonts w:ascii="Times New Roman" w:hAnsi="Times New Roman" w:cs="Times New Roman"/>
          <w:color w:val="202124"/>
          <w:sz w:val="24"/>
          <w:szCs w:val="24"/>
          <w:shd w:val="clear" w:color="auto" w:fill="FFFFFF"/>
        </w:rPr>
        <w:t xml:space="preserve"> </w:t>
      </w:r>
      <w:proofErr w:type="spellStart"/>
      <w:r w:rsidRPr="004A490E">
        <w:rPr>
          <w:rFonts w:ascii="Times New Roman" w:hAnsi="Times New Roman" w:cs="Times New Roman"/>
          <w:color w:val="202124"/>
          <w:sz w:val="24"/>
          <w:szCs w:val="24"/>
          <w:shd w:val="clear" w:color="auto" w:fill="FFFFFF"/>
        </w:rPr>
        <w:t>unsur</w:t>
      </w:r>
      <w:proofErr w:type="spellEnd"/>
      <w:r w:rsidRPr="004A490E">
        <w:rPr>
          <w:rFonts w:ascii="Times New Roman" w:hAnsi="Times New Roman" w:cs="Times New Roman"/>
          <w:color w:val="202124"/>
          <w:sz w:val="24"/>
          <w:szCs w:val="24"/>
          <w:shd w:val="clear" w:color="auto" w:fill="FFFFFF"/>
        </w:rPr>
        <w:t xml:space="preserve"> nitrogen (N) </w:t>
      </w:r>
      <w:proofErr w:type="spellStart"/>
      <w:r w:rsidRPr="004A490E">
        <w:rPr>
          <w:rFonts w:ascii="Times New Roman" w:hAnsi="Times New Roman" w:cs="Times New Roman"/>
          <w:color w:val="202124"/>
          <w:sz w:val="24"/>
          <w:szCs w:val="24"/>
          <w:shd w:val="clear" w:color="auto" w:fill="FFFFFF"/>
        </w:rPr>
        <w:t>tanah</w:t>
      </w:r>
      <w:proofErr w:type="spellEnd"/>
      <w:r w:rsidRPr="004A490E">
        <w:rPr>
          <w:rFonts w:ascii="Times New Roman" w:hAnsi="Times New Roman" w:cs="Times New Roman"/>
          <w:color w:val="202124"/>
          <w:sz w:val="24"/>
          <w:szCs w:val="24"/>
          <w:shd w:val="clear" w:color="auto" w:fill="FFFFFF"/>
        </w:rPr>
        <w:t xml:space="preserve"> 0,42% </w:t>
      </w:r>
      <w:proofErr w:type="spellStart"/>
      <w:r w:rsidRPr="004A490E">
        <w:rPr>
          <w:rFonts w:ascii="Times New Roman" w:hAnsi="Times New Roman" w:cs="Times New Roman"/>
          <w:color w:val="202124"/>
          <w:sz w:val="24"/>
          <w:szCs w:val="24"/>
          <w:shd w:val="clear" w:color="auto" w:fill="FFFFFF"/>
        </w:rPr>
        <w:t>tergolong</w:t>
      </w:r>
      <w:proofErr w:type="spellEnd"/>
      <w:r w:rsidRPr="004A490E">
        <w:rPr>
          <w:rFonts w:ascii="Times New Roman" w:hAnsi="Times New Roman" w:cs="Times New Roman"/>
          <w:color w:val="202124"/>
          <w:sz w:val="24"/>
          <w:szCs w:val="24"/>
          <w:shd w:val="clear" w:color="auto" w:fill="FFFFFF"/>
        </w:rPr>
        <w:t xml:space="preserve"> </w:t>
      </w:r>
      <w:proofErr w:type="spellStart"/>
      <w:r w:rsidRPr="004A490E">
        <w:rPr>
          <w:rFonts w:ascii="Times New Roman" w:hAnsi="Times New Roman" w:cs="Times New Roman"/>
          <w:color w:val="202124"/>
          <w:sz w:val="24"/>
          <w:szCs w:val="24"/>
          <w:shd w:val="clear" w:color="auto" w:fill="FFFFFF"/>
        </w:rPr>
        <w:t>kriteria</w:t>
      </w:r>
      <w:proofErr w:type="spellEnd"/>
      <w:r w:rsidRPr="004A490E">
        <w:rPr>
          <w:rFonts w:ascii="Times New Roman" w:hAnsi="Times New Roman" w:cs="Times New Roman"/>
          <w:color w:val="202124"/>
          <w:sz w:val="24"/>
          <w:szCs w:val="24"/>
          <w:shd w:val="clear" w:color="auto" w:fill="FFFFFF"/>
        </w:rPr>
        <w:t xml:space="preserve"> </w:t>
      </w:r>
      <w:proofErr w:type="spellStart"/>
      <w:r w:rsidRPr="004A490E">
        <w:rPr>
          <w:rFonts w:ascii="Times New Roman" w:hAnsi="Times New Roman" w:cs="Times New Roman"/>
          <w:color w:val="202124"/>
          <w:sz w:val="24"/>
          <w:szCs w:val="24"/>
          <w:shd w:val="clear" w:color="auto" w:fill="FFFFFF"/>
        </w:rPr>
        <w:t>tinggi</w:t>
      </w:r>
      <w:proofErr w:type="spellEnd"/>
      <w:r w:rsidRPr="004A490E">
        <w:rPr>
          <w:rFonts w:ascii="Times New Roman" w:hAnsi="Times New Roman" w:cs="Times New Roman"/>
          <w:color w:val="202124"/>
          <w:sz w:val="24"/>
          <w:szCs w:val="24"/>
          <w:shd w:val="clear" w:color="auto" w:fill="FFFFFF"/>
        </w:rPr>
        <w:t xml:space="preserve"> (0,21-0,50), </w:t>
      </w:r>
      <w:proofErr w:type="spellStart"/>
      <w:r w:rsidRPr="004A490E">
        <w:rPr>
          <w:rFonts w:ascii="Times New Roman" w:hAnsi="Times New Roman" w:cs="Times New Roman"/>
          <w:color w:val="202124"/>
          <w:sz w:val="24"/>
          <w:szCs w:val="24"/>
          <w:shd w:val="clear" w:color="auto" w:fill="FFFFFF"/>
        </w:rPr>
        <w:t>unsur</w:t>
      </w:r>
      <w:proofErr w:type="spellEnd"/>
      <w:r w:rsidRPr="004A490E">
        <w:rPr>
          <w:rFonts w:ascii="Times New Roman" w:hAnsi="Times New Roman" w:cs="Times New Roman"/>
          <w:color w:val="202124"/>
          <w:sz w:val="24"/>
          <w:szCs w:val="24"/>
          <w:shd w:val="clear" w:color="auto" w:fill="FFFFFF"/>
        </w:rPr>
        <w:t xml:space="preserve"> </w:t>
      </w:r>
      <w:proofErr w:type="spellStart"/>
      <w:r w:rsidRPr="004A490E">
        <w:rPr>
          <w:rFonts w:ascii="Times New Roman" w:hAnsi="Times New Roman" w:cs="Times New Roman"/>
          <w:color w:val="202124"/>
          <w:sz w:val="24"/>
          <w:szCs w:val="24"/>
          <w:shd w:val="clear" w:color="auto" w:fill="FFFFFF"/>
        </w:rPr>
        <w:t>phospor</w:t>
      </w:r>
      <w:proofErr w:type="spellEnd"/>
      <w:r w:rsidRPr="004A490E">
        <w:rPr>
          <w:rFonts w:ascii="Times New Roman" w:hAnsi="Times New Roman" w:cs="Times New Roman"/>
          <w:color w:val="202124"/>
          <w:sz w:val="24"/>
          <w:szCs w:val="24"/>
          <w:shd w:val="clear" w:color="auto" w:fill="FFFFFF"/>
        </w:rPr>
        <w:t xml:space="preserve"> (P) 90,11 ppm </w:t>
      </w:r>
      <w:proofErr w:type="spellStart"/>
      <w:r w:rsidRPr="004A490E">
        <w:rPr>
          <w:rFonts w:ascii="Times New Roman" w:hAnsi="Times New Roman" w:cs="Times New Roman"/>
          <w:color w:val="202124"/>
          <w:sz w:val="24"/>
          <w:szCs w:val="24"/>
          <w:shd w:val="clear" w:color="auto" w:fill="FFFFFF"/>
        </w:rPr>
        <w:t>tergolong</w:t>
      </w:r>
      <w:proofErr w:type="spellEnd"/>
      <w:r w:rsidRPr="004A490E">
        <w:rPr>
          <w:rFonts w:ascii="Times New Roman" w:hAnsi="Times New Roman" w:cs="Times New Roman"/>
          <w:color w:val="202124"/>
          <w:sz w:val="24"/>
          <w:szCs w:val="24"/>
          <w:shd w:val="clear" w:color="auto" w:fill="FFFFFF"/>
        </w:rPr>
        <w:t xml:space="preserve"> </w:t>
      </w:r>
      <w:proofErr w:type="spellStart"/>
      <w:r w:rsidRPr="004A490E">
        <w:rPr>
          <w:rFonts w:ascii="Times New Roman" w:hAnsi="Times New Roman" w:cs="Times New Roman"/>
          <w:color w:val="202124"/>
          <w:sz w:val="24"/>
          <w:szCs w:val="24"/>
          <w:shd w:val="clear" w:color="auto" w:fill="FFFFFF"/>
        </w:rPr>
        <w:t>kriteria</w:t>
      </w:r>
      <w:proofErr w:type="spellEnd"/>
      <w:r w:rsidRPr="004A490E">
        <w:rPr>
          <w:rFonts w:ascii="Times New Roman" w:hAnsi="Times New Roman" w:cs="Times New Roman"/>
          <w:color w:val="202124"/>
          <w:sz w:val="24"/>
          <w:szCs w:val="24"/>
          <w:shd w:val="clear" w:color="auto" w:fill="FFFFFF"/>
        </w:rPr>
        <w:t xml:space="preserve"> sangat </w:t>
      </w:r>
      <w:proofErr w:type="spellStart"/>
      <w:r w:rsidRPr="004A490E">
        <w:rPr>
          <w:rFonts w:ascii="Times New Roman" w:hAnsi="Times New Roman" w:cs="Times New Roman"/>
          <w:color w:val="202124"/>
          <w:sz w:val="24"/>
          <w:szCs w:val="24"/>
          <w:shd w:val="clear" w:color="auto" w:fill="FFFFFF"/>
        </w:rPr>
        <w:t>tinggi</w:t>
      </w:r>
      <w:proofErr w:type="spellEnd"/>
      <w:r w:rsidRPr="004A490E">
        <w:rPr>
          <w:rFonts w:ascii="Times New Roman" w:hAnsi="Times New Roman" w:cs="Times New Roman"/>
          <w:color w:val="202124"/>
          <w:sz w:val="24"/>
          <w:szCs w:val="24"/>
          <w:shd w:val="clear" w:color="auto" w:fill="FFFFFF"/>
        </w:rPr>
        <w:t xml:space="preserve"> (&gt;35 ppm), </w:t>
      </w:r>
      <w:proofErr w:type="spellStart"/>
      <w:r w:rsidRPr="004A490E">
        <w:rPr>
          <w:rFonts w:ascii="Times New Roman" w:hAnsi="Times New Roman" w:cs="Times New Roman"/>
          <w:color w:val="202124"/>
          <w:sz w:val="24"/>
          <w:szCs w:val="24"/>
          <w:shd w:val="clear" w:color="auto" w:fill="FFFFFF"/>
        </w:rPr>
        <w:t>unsur</w:t>
      </w:r>
      <w:proofErr w:type="spellEnd"/>
      <w:r w:rsidRPr="004A490E">
        <w:rPr>
          <w:rFonts w:ascii="Times New Roman" w:hAnsi="Times New Roman" w:cs="Times New Roman"/>
          <w:color w:val="202124"/>
          <w:sz w:val="24"/>
          <w:szCs w:val="24"/>
          <w:shd w:val="clear" w:color="auto" w:fill="FFFFFF"/>
        </w:rPr>
        <w:t xml:space="preserve"> kalium (K) 1,03 me/100g </w:t>
      </w:r>
      <w:proofErr w:type="spellStart"/>
      <w:r w:rsidRPr="004A490E">
        <w:rPr>
          <w:rFonts w:ascii="Times New Roman" w:hAnsi="Times New Roman" w:cs="Times New Roman"/>
          <w:color w:val="202124"/>
          <w:sz w:val="24"/>
          <w:szCs w:val="24"/>
          <w:shd w:val="clear" w:color="auto" w:fill="FFFFFF"/>
        </w:rPr>
        <w:t>tergolong</w:t>
      </w:r>
      <w:proofErr w:type="spellEnd"/>
      <w:r w:rsidRPr="004A490E">
        <w:rPr>
          <w:rFonts w:ascii="Times New Roman" w:hAnsi="Times New Roman" w:cs="Times New Roman"/>
          <w:color w:val="202124"/>
          <w:sz w:val="24"/>
          <w:szCs w:val="24"/>
          <w:shd w:val="clear" w:color="auto" w:fill="FFFFFF"/>
        </w:rPr>
        <w:t xml:space="preserve"> sangat </w:t>
      </w:r>
      <w:proofErr w:type="spellStart"/>
      <w:r w:rsidRPr="004A490E">
        <w:rPr>
          <w:rFonts w:ascii="Times New Roman" w:hAnsi="Times New Roman" w:cs="Times New Roman"/>
          <w:color w:val="202124"/>
          <w:sz w:val="24"/>
          <w:szCs w:val="24"/>
          <w:shd w:val="clear" w:color="auto" w:fill="FFFFFF"/>
        </w:rPr>
        <w:t>tinggi</w:t>
      </w:r>
      <w:proofErr w:type="spellEnd"/>
      <w:r w:rsidRPr="004A490E">
        <w:rPr>
          <w:rFonts w:ascii="Times New Roman" w:hAnsi="Times New Roman" w:cs="Times New Roman"/>
          <w:color w:val="202124"/>
          <w:sz w:val="24"/>
          <w:szCs w:val="24"/>
          <w:shd w:val="clear" w:color="auto" w:fill="FFFFFF"/>
        </w:rPr>
        <w:t xml:space="preserve"> (0,6-1,0 me/100g), </w:t>
      </w:r>
      <w:proofErr w:type="spellStart"/>
      <w:r w:rsidRPr="004A490E">
        <w:rPr>
          <w:rFonts w:ascii="Times New Roman" w:hAnsi="Times New Roman" w:cs="Times New Roman"/>
          <w:color w:val="202124"/>
          <w:sz w:val="24"/>
          <w:szCs w:val="24"/>
          <w:shd w:val="clear" w:color="auto" w:fill="FFFFFF"/>
        </w:rPr>
        <w:t>unsur</w:t>
      </w:r>
      <w:proofErr w:type="spellEnd"/>
      <w:r w:rsidRPr="004A490E">
        <w:rPr>
          <w:rFonts w:ascii="Times New Roman" w:hAnsi="Times New Roman" w:cs="Times New Roman"/>
          <w:color w:val="202124"/>
          <w:sz w:val="24"/>
          <w:szCs w:val="24"/>
          <w:shd w:val="clear" w:color="auto" w:fill="FFFFFF"/>
        </w:rPr>
        <w:t xml:space="preserve"> </w:t>
      </w:r>
      <w:proofErr w:type="spellStart"/>
      <w:r w:rsidRPr="004A490E">
        <w:rPr>
          <w:rFonts w:ascii="Times New Roman" w:hAnsi="Times New Roman" w:cs="Times New Roman"/>
          <w:color w:val="202124"/>
          <w:sz w:val="24"/>
          <w:szCs w:val="24"/>
          <w:shd w:val="clear" w:color="auto" w:fill="FFFFFF"/>
        </w:rPr>
        <w:t>calsium</w:t>
      </w:r>
      <w:proofErr w:type="spellEnd"/>
      <w:r w:rsidRPr="004A490E">
        <w:rPr>
          <w:rFonts w:ascii="Times New Roman" w:hAnsi="Times New Roman" w:cs="Times New Roman"/>
          <w:color w:val="202124"/>
          <w:sz w:val="24"/>
          <w:szCs w:val="24"/>
          <w:shd w:val="clear" w:color="auto" w:fill="FFFFFF"/>
        </w:rPr>
        <w:t xml:space="preserve"> (Ca) 38,10 me/100g </w:t>
      </w:r>
      <w:proofErr w:type="spellStart"/>
      <w:r w:rsidRPr="004A490E">
        <w:rPr>
          <w:rFonts w:ascii="Times New Roman" w:hAnsi="Times New Roman" w:cs="Times New Roman"/>
          <w:color w:val="202124"/>
          <w:sz w:val="24"/>
          <w:szCs w:val="24"/>
          <w:shd w:val="clear" w:color="auto" w:fill="FFFFFF"/>
        </w:rPr>
        <w:t>tergolong</w:t>
      </w:r>
      <w:proofErr w:type="spellEnd"/>
      <w:r w:rsidRPr="004A490E">
        <w:rPr>
          <w:rFonts w:ascii="Times New Roman" w:hAnsi="Times New Roman" w:cs="Times New Roman"/>
          <w:color w:val="202124"/>
          <w:sz w:val="24"/>
          <w:szCs w:val="24"/>
          <w:shd w:val="clear" w:color="auto" w:fill="FFFFFF"/>
        </w:rPr>
        <w:t xml:space="preserve"> sangat </w:t>
      </w:r>
      <w:proofErr w:type="spellStart"/>
      <w:r w:rsidRPr="004A490E">
        <w:rPr>
          <w:rFonts w:ascii="Times New Roman" w:hAnsi="Times New Roman" w:cs="Times New Roman"/>
          <w:color w:val="202124"/>
          <w:sz w:val="24"/>
          <w:szCs w:val="24"/>
          <w:shd w:val="clear" w:color="auto" w:fill="FFFFFF"/>
        </w:rPr>
        <w:t>tinggi</w:t>
      </w:r>
      <w:proofErr w:type="spellEnd"/>
      <w:r w:rsidRPr="004A490E">
        <w:rPr>
          <w:rFonts w:ascii="Times New Roman" w:hAnsi="Times New Roman" w:cs="Times New Roman"/>
          <w:color w:val="202124"/>
          <w:sz w:val="24"/>
          <w:szCs w:val="24"/>
          <w:shd w:val="clear" w:color="auto" w:fill="FFFFFF"/>
        </w:rPr>
        <w:t xml:space="preserve"> (&gt;20 me/100g) dan </w:t>
      </w:r>
      <w:proofErr w:type="spellStart"/>
      <w:r w:rsidRPr="004A490E">
        <w:rPr>
          <w:rFonts w:ascii="Times New Roman" w:hAnsi="Times New Roman" w:cs="Times New Roman"/>
          <w:color w:val="202124"/>
          <w:sz w:val="24"/>
          <w:szCs w:val="24"/>
          <w:shd w:val="clear" w:color="auto" w:fill="FFFFFF"/>
        </w:rPr>
        <w:t>unsur</w:t>
      </w:r>
      <w:proofErr w:type="spellEnd"/>
      <w:r w:rsidRPr="004A490E">
        <w:rPr>
          <w:rFonts w:ascii="Times New Roman" w:hAnsi="Times New Roman" w:cs="Times New Roman"/>
          <w:color w:val="202124"/>
          <w:sz w:val="24"/>
          <w:szCs w:val="24"/>
          <w:shd w:val="clear" w:color="auto" w:fill="FFFFFF"/>
        </w:rPr>
        <w:t xml:space="preserve"> pH </w:t>
      </w:r>
      <w:proofErr w:type="spellStart"/>
      <w:r w:rsidRPr="004A490E">
        <w:rPr>
          <w:rFonts w:ascii="Times New Roman" w:hAnsi="Times New Roman" w:cs="Times New Roman"/>
          <w:color w:val="202124"/>
          <w:sz w:val="24"/>
          <w:szCs w:val="24"/>
          <w:shd w:val="clear" w:color="auto" w:fill="FFFFFF"/>
        </w:rPr>
        <w:t>tanah</w:t>
      </w:r>
      <w:proofErr w:type="spellEnd"/>
      <w:r w:rsidRPr="004A490E">
        <w:rPr>
          <w:rFonts w:ascii="Times New Roman" w:hAnsi="Times New Roman" w:cs="Times New Roman"/>
          <w:color w:val="202124"/>
          <w:sz w:val="24"/>
          <w:szCs w:val="24"/>
          <w:shd w:val="clear" w:color="auto" w:fill="FFFFFF"/>
        </w:rPr>
        <w:t xml:space="preserve"> 6,95 </w:t>
      </w:r>
      <w:proofErr w:type="spellStart"/>
      <w:r w:rsidRPr="004A490E">
        <w:rPr>
          <w:rFonts w:ascii="Times New Roman" w:hAnsi="Times New Roman" w:cs="Times New Roman"/>
          <w:color w:val="202124"/>
          <w:sz w:val="24"/>
          <w:szCs w:val="24"/>
          <w:shd w:val="clear" w:color="auto" w:fill="FFFFFF"/>
        </w:rPr>
        <w:t>tergolong</w:t>
      </w:r>
      <w:proofErr w:type="spellEnd"/>
      <w:r w:rsidRPr="004A490E">
        <w:rPr>
          <w:rFonts w:ascii="Times New Roman" w:hAnsi="Times New Roman" w:cs="Times New Roman"/>
          <w:color w:val="202124"/>
          <w:sz w:val="24"/>
          <w:szCs w:val="24"/>
          <w:shd w:val="clear" w:color="auto" w:fill="FFFFFF"/>
        </w:rPr>
        <w:t xml:space="preserve"> </w:t>
      </w:r>
      <w:proofErr w:type="spellStart"/>
      <w:r w:rsidRPr="004A490E">
        <w:rPr>
          <w:rFonts w:ascii="Times New Roman" w:hAnsi="Times New Roman" w:cs="Times New Roman"/>
          <w:color w:val="202124"/>
          <w:sz w:val="24"/>
          <w:szCs w:val="24"/>
          <w:shd w:val="clear" w:color="auto" w:fill="FFFFFF"/>
        </w:rPr>
        <w:t>kriteria</w:t>
      </w:r>
      <w:proofErr w:type="spellEnd"/>
      <w:r w:rsidRPr="004A490E">
        <w:rPr>
          <w:rFonts w:ascii="Times New Roman" w:hAnsi="Times New Roman" w:cs="Times New Roman"/>
          <w:color w:val="202124"/>
          <w:sz w:val="24"/>
          <w:szCs w:val="24"/>
          <w:shd w:val="clear" w:color="auto" w:fill="FFFFFF"/>
        </w:rPr>
        <w:t xml:space="preserve"> </w:t>
      </w:r>
      <w:proofErr w:type="spellStart"/>
      <w:r w:rsidRPr="004A490E">
        <w:rPr>
          <w:rFonts w:ascii="Times New Roman" w:hAnsi="Times New Roman" w:cs="Times New Roman"/>
          <w:color w:val="202124"/>
          <w:sz w:val="24"/>
          <w:szCs w:val="24"/>
          <w:shd w:val="clear" w:color="auto" w:fill="FFFFFF"/>
        </w:rPr>
        <w:t>netral</w:t>
      </w:r>
      <w:proofErr w:type="spellEnd"/>
      <w:r w:rsidRPr="004A490E">
        <w:rPr>
          <w:rFonts w:ascii="Times New Roman" w:hAnsi="Times New Roman" w:cs="Times New Roman"/>
          <w:color w:val="202124"/>
          <w:sz w:val="24"/>
          <w:szCs w:val="24"/>
          <w:shd w:val="clear" w:color="auto" w:fill="FFFFFF"/>
        </w:rPr>
        <w:t xml:space="preserve"> (6,6-7,5). </w:t>
      </w:r>
      <w:r w:rsidRPr="00112FC9">
        <w:rPr>
          <w:rFonts w:ascii="Times New Roman" w:hAnsi="Times New Roman" w:cs="Times New Roman"/>
          <w:color w:val="202124"/>
          <w:sz w:val="24"/>
          <w:szCs w:val="24"/>
          <w:shd w:val="clear" w:color="auto" w:fill="FFFFFF"/>
          <w:lang w:val="sv-SE"/>
        </w:rPr>
        <w:t xml:space="preserve">Pada tanah percobaan tersebut memiliki kandungan unsur hara yang baik untuk mendukung pertumbuhan dan perkembangan tanaman </w:t>
      </w:r>
      <w:r w:rsidRPr="00112FC9">
        <w:rPr>
          <w:rFonts w:ascii="Times New Roman" w:hAnsi="Times New Roman" w:cs="Times New Roman"/>
          <w:i/>
          <w:color w:val="202124"/>
          <w:sz w:val="24"/>
          <w:szCs w:val="24"/>
          <w:shd w:val="clear" w:color="auto" w:fill="FFFFFF"/>
          <w:lang w:val="sv-SE"/>
        </w:rPr>
        <w:t>Indigofera zollingeriana</w:t>
      </w:r>
      <w:r w:rsidRPr="00112FC9">
        <w:rPr>
          <w:rFonts w:ascii="Times New Roman" w:hAnsi="Times New Roman" w:cs="Times New Roman"/>
          <w:color w:val="202124"/>
          <w:sz w:val="24"/>
          <w:szCs w:val="24"/>
          <w:shd w:val="clear" w:color="auto" w:fill="FFFFFF"/>
          <w:lang w:val="sv-SE"/>
        </w:rPr>
        <w:t xml:space="preserve">. Kandungan unsur N, P, K berkaitan erat dalam mendukung proses fotosintetis dan produksi fotosintat yang dihasilkan, serta meningkatkan pertumbuhan tanaman melalui mekanisme pengubahan unsur hara N, P, K menjadi senyawa organik atau energy (Firmansyah, </w:t>
      </w:r>
      <w:r w:rsidRPr="00112FC9">
        <w:rPr>
          <w:rFonts w:ascii="Times New Roman" w:hAnsi="Times New Roman" w:cs="Times New Roman"/>
          <w:i/>
          <w:color w:val="202124"/>
          <w:sz w:val="24"/>
          <w:szCs w:val="24"/>
          <w:shd w:val="clear" w:color="auto" w:fill="FFFFFF"/>
          <w:lang w:val="sv-SE"/>
        </w:rPr>
        <w:t>et al</w:t>
      </w:r>
      <w:r w:rsidRPr="00112FC9">
        <w:rPr>
          <w:rFonts w:ascii="Times New Roman" w:hAnsi="Times New Roman" w:cs="Times New Roman"/>
          <w:color w:val="202124"/>
          <w:sz w:val="24"/>
          <w:szCs w:val="24"/>
          <w:shd w:val="clear" w:color="auto" w:fill="FFFFFF"/>
          <w:lang w:val="sv-SE"/>
        </w:rPr>
        <w:t xml:space="preserve">., 2017). Tektur tanah </w:t>
      </w:r>
      <w:r w:rsidRPr="00112FC9">
        <w:rPr>
          <w:rFonts w:ascii="Times New Roman" w:hAnsi="Times New Roman" w:cs="Times New Roman"/>
          <w:color w:val="202124"/>
          <w:sz w:val="24"/>
          <w:szCs w:val="24"/>
          <w:shd w:val="clear" w:color="auto" w:fill="FFFFFF"/>
          <w:lang w:val="sv-SE"/>
        </w:rPr>
        <w:lastRenderedPageBreak/>
        <w:t xml:space="preserve">pada penelitian ini adalah lempung berpasir. Tanah yang memiliki tekstur lempung berpasir mempunyai keseimbangan yang cukup baik dalam hal drainase, aerasi dan kandung hara. Hal ini disebabkan karena tanah lempung berpasir memiliki kemampuan memegang air dan mengandung unsur hara lebih besar yang mendukung pertumbuhan tanaman (Foth, 1988), serta tanahnya lebih subur dengan mengandung nitrogen dan bahan organik lebih banyak (Buckman dan Brody, 1982). Penambahan pupuk kandang diduga dapat memperbaiki tekstur tanah berpasir karena dapat </w:t>
      </w:r>
      <w:r w:rsidRPr="00983FE1">
        <w:rPr>
          <w:rFonts w:ascii="Times New Roman" w:hAnsi="Times New Roman" w:cs="Times New Roman"/>
          <w:sz w:val="24"/>
          <w:szCs w:val="24"/>
          <w:lang w:val="sv-SE"/>
        </w:rPr>
        <w:t>meningkatkan</w:t>
      </w:r>
      <w:r w:rsidRPr="00112FC9">
        <w:rPr>
          <w:rFonts w:ascii="Times New Roman" w:hAnsi="Times New Roman" w:cs="Times New Roman"/>
          <w:color w:val="202124"/>
          <w:sz w:val="24"/>
          <w:szCs w:val="24"/>
          <w:shd w:val="clear" w:color="auto" w:fill="FFFFFF"/>
          <w:lang w:val="sv-SE"/>
        </w:rPr>
        <w:t xml:space="preserve"> kandungan bahan organik media tanam yang berpengaruh terhadap komposisi penyusunan fraksi pasir, debu dan liat sehingga dapat memperbaiki kapasitas menahan air, mengurangi terjadi pencucian dan penyediaan unsur hara. Tanah yang bertekstur debu pada umumnya akan lebih subur karena membebaskan sejumlah hara (Hanafiah, 2012).</w:t>
      </w:r>
    </w:p>
    <w:p w14:paraId="47FC6F1F" w14:textId="77777777" w:rsidR="00221840" w:rsidRPr="00112FC9" w:rsidRDefault="00747EFA" w:rsidP="00C248FF">
      <w:pPr>
        <w:spacing w:after="0"/>
        <w:ind w:right="-45" w:firstLine="720"/>
        <w:jc w:val="both"/>
        <w:rPr>
          <w:rFonts w:ascii="Times New Roman" w:hAnsi="Times New Roman" w:cs="Times New Roman"/>
          <w:color w:val="202124"/>
          <w:sz w:val="24"/>
          <w:szCs w:val="24"/>
          <w:shd w:val="clear" w:color="auto" w:fill="FFFFFF"/>
          <w:lang w:val="sv-SE"/>
        </w:rPr>
      </w:pPr>
      <w:r w:rsidRPr="00112FC9">
        <w:rPr>
          <w:rFonts w:ascii="Times New Roman" w:hAnsi="Times New Roman" w:cs="Times New Roman"/>
          <w:color w:val="202124"/>
          <w:sz w:val="24"/>
          <w:szCs w:val="24"/>
          <w:shd w:val="clear" w:color="auto" w:fill="FFFFFF"/>
          <w:lang w:val="sv-SE"/>
        </w:rPr>
        <w:t xml:space="preserve">Pada Tabel 2 Hasil analisis pH tanah (6,95) menunjukkan bahwa tanah tersebut tergolong netral (pH 6,6-7,5). Kondisi tanah dengan pH netral ini baik untuk pertumbuhan tanaman </w:t>
      </w:r>
      <w:r w:rsidRPr="00112FC9">
        <w:rPr>
          <w:rFonts w:ascii="Times New Roman" w:hAnsi="Times New Roman" w:cs="Times New Roman"/>
          <w:i/>
          <w:color w:val="202124"/>
          <w:sz w:val="24"/>
          <w:szCs w:val="24"/>
          <w:shd w:val="clear" w:color="auto" w:fill="FFFFFF"/>
          <w:lang w:val="sv-SE"/>
        </w:rPr>
        <w:t>Indigofera zollingeriana.</w:t>
      </w:r>
      <w:r w:rsidRPr="00112FC9">
        <w:rPr>
          <w:rFonts w:ascii="Times New Roman" w:hAnsi="Times New Roman" w:cs="Times New Roman"/>
          <w:color w:val="202124"/>
          <w:sz w:val="24"/>
          <w:szCs w:val="24"/>
          <w:shd w:val="clear" w:color="auto" w:fill="FFFFFF"/>
          <w:lang w:val="sv-SE"/>
        </w:rPr>
        <w:t xml:space="preserve"> Siswanto (2006) menyatakan bahwa reaksi tanah sedikit masam (&lt;4,5), masam (4,5-5,5), agak masam (5,6-6,5) dan netral (6,6-7,5) unsur-unsur hara tersedia dalam jumlah optimum sedangkan reaksi tanah agak alkalis (pH 7,8-8,5) dan alkalis (pH &gt;8,5). Foth (1988) menyatakan bahwa kemasaman tanah merupakan salah satu sifat yang penting sebab terdapat beberapa hubungan pH dan ketersediaan unsur hara. pH tanah yang berada pada kisaran netral </w:t>
      </w:r>
      <w:r w:rsidRPr="00983FE1">
        <w:rPr>
          <w:rFonts w:ascii="Times New Roman" w:hAnsi="Times New Roman" w:cs="Times New Roman"/>
          <w:sz w:val="24"/>
          <w:szCs w:val="24"/>
          <w:lang w:val="sv-SE"/>
        </w:rPr>
        <w:t>dapat</w:t>
      </w:r>
      <w:r w:rsidRPr="00112FC9">
        <w:rPr>
          <w:rFonts w:ascii="Times New Roman" w:hAnsi="Times New Roman" w:cs="Times New Roman"/>
          <w:color w:val="202124"/>
          <w:sz w:val="24"/>
          <w:szCs w:val="24"/>
          <w:shd w:val="clear" w:color="auto" w:fill="FFFFFF"/>
          <w:lang w:val="sv-SE"/>
        </w:rPr>
        <w:t xml:space="preserve"> memberikan ketesediaan unsur hara tanah pada tingkat optimum karena sebagian besar unsur hara mudah larut dalam air. Oleh karena itu tanaman </w:t>
      </w:r>
      <w:r w:rsidRPr="00112FC9">
        <w:rPr>
          <w:rFonts w:ascii="Times New Roman" w:hAnsi="Times New Roman" w:cs="Times New Roman"/>
          <w:i/>
          <w:color w:val="202124"/>
          <w:sz w:val="24"/>
          <w:szCs w:val="24"/>
          <w:shd w:val="clear" w:color="auto" w:fill="FFFFFF"/>
          <w:lang w:val="sv-SE"/>
        </w:rPr>
        <w:t xml:space="preserve">Indigofera zollingeriana </w:t>
      </w:r>
      <w:r w:rsidRPr="00112FC9">
        <w:rPr>
          <w:rFonts w:ascii="Times New Roman" w:hAnsi="Times New Roman" w:cs="Times New Roman"/>
          <w:color w:val="202124"/>
          <w:sz w:val="24"/>
          <w:szCs w:val="24"/>
          <w:shd w:val="clear" w:color="auto" w:fill="FFFFFF"/>
          <w:lang w:val="sv-SE"/>
        </w:rPr>
        <w:t>dapat tumbuh dengan baik pada tanah yang memiliki pH netral (6,6-7,5).</w:t>
      </w:r>
    </w:p>
    <w:p w14:paraId="3A3FC24B" w14:textId="77777777" w:rsidR="00FE0481" w:rsidRPr="00112FC9" w:rsidRDefault="00747EFA" w:rsidP="00C248FF">
      <w:pPr>
        <w:spacing w:after="0"/>
        <w:ind w:left="-187" w:right="-45" w:firstLine="720"/>
        <w:jc w:val="both"/>
        <w:rPr>
          <w:rFonts w:ascii="Times New Roman" w:hAnsi="Times New Roman" w:cs="Times New Roman"/>
          <w:color w:val="202124"/>
          <w:sz w:val="24"/>
          <w:szCs w:val="24"/>
          <w:shd w:val="clear" w:color="auto" w:fill="FFFFFF"/>
          <w:lang w:val="sv-SE"/>
        </w:rPr>
      </w:pPr>
      <w:r w:rsidRPr="00112FC9">
        <w:rPr>
          <w:rFonts w:ascii="Times New Roman" w:hAnsi="Times New Roman" w:cs="Times New Roman"/>
          <w:color w:val="202124"/>
          <w:sz w:val="24"/>
          <w:szCs w:val="24"/>
          <w:shd w:val="clear" w:color="auto" w:fill="FFFFFF"/>
          <w:lang w:val="sv-SE"/>
        </w:rPr>
        <w:t xml:space="preserve"> </w:t>
      </w:r>
    </w:p>
    <w:p w14:paraId="3B0D7C68" w14:textId="77777777" w:rsidR="00FE0481" w:rsidRPr="00112FC9" w:rsidRDefault="00FE0481" w:rsidP="00C248FF">
      <w:pPr>
        <w:spacing w:after="0"/>
        <w:ind w:right="-45"/>
        <w:jc w:val="both"/>
        <w:rPr>
          <w:rFonts w:ascii="Times New Roman" w:hAnsi="Times New Roman" w:cs="Times New Roman"/>
          <w:color w:val="202124"/>
          <w:sz w:val="24"/>
          <w:szCs w:val="24"/>
          <w:shd w:val="clear" w:color="auto" w:fill="FFFFFF"/>
          <w:lang w:val="sv-SE"/>
        </w:rPr>
        <w:sectPr w:rsidR="00FE0481" w:rsidRPr="00112FC9" w:rsidSect="00112FC9">
          <w:type w:val="continuous"/>
          <w:pgSz w:w="11907" w:h="16840" w:code="9"/>
          <w:pgMar w:top="1440" w:right="1440" w:bottom="1440" w:left="1440" w:header="720" w:footer="720" w:gutter="0"/>
          <w:cols w:space="720"/>
          <w:docGrid w:linePitch="360"/>
        </w:sectPr>
      </w:pPr>
    </w:p>
    <w:p w14:paraId="0F6A6E5C" w14:textId="77777777" w:rsidR="00747EFA" w:rsidRPr="00983FE1" w:rsidRDefault="00747EFA" w:rsidP="00C248FF">
      <w:pPr>
        <w:spacing w:after="0"/>
        <w:ind w:right="-45"/>
        <w:jc w:val="both"/>
        <w:rPr>
          <w:rFonts w:ascii="Times New Roman" w:hAnsi="Times New Roman" w:cs="Times New Roman"/>
          <w:b/>
          <w:sz w:val="24"/>
          <w:szCs w:val="24"/>
          <w:lang w:val="sv-SE"/>
        </w:rPr>
      </w:pPr>
      <w:r w:rsidRPr="00983FE1">
        <w:rPr>
          <w:rFonts w:ascii="Times New Roman" w:hAnsi="Times New Roman" w:cs="Times New Roman"/>
          <w:b/>
          <w:sz w:val="24"/>
          <w:szCs w:val="24"/>
          <w:lang w:val="sv-SE"/>
        </w:rPr>
        <w:t>Kondisi Tanaman Selama Penelitian</w:t>
      </w:r>
    </w:p>
    <w:p w14:paraId="01188B54" w14:textId="77777777" w:rsidR="00747EFA" w:rsidRPr="00983FE1" w:rsidRDefault="00747EFA" w:rsidP="00C248FF">
      <w:pPr>
        <w:spacing w:after="0"/>
        <w:ind w:left="-180" w:right="-45" w:firstLine="720"/>
        <w:jc w:val="both"/>
        <w:rPr>
          <w:rFonts w:ascii="Times New Roman" w:hAnsi="Times New Roman" w:cs="Times New Roman"/>
          <w:sz w:val="24"/>
          <w:szCs w:val="24"/>
          <w:lang w:val="sv-SE"/>
        </w:rPr>
        <w:sectPr w:rsidR="00747EFA" w:rsidRPr="00983FE1" w:rsidSect="00112FC9">
          <w:type w:val="continuous"/>
          <w:pgSz w:w="11907" w:h="16840" w:code="9"/>
          <w:pgMar w:top="1440" w:right="1440" w:bottom="1440" w:left="1440" w:header="720" w:footer="720" w:gutter="0"/>
          <w:cols w:space="720"/>
          <w:docGrid w:linePitch="360"/>
        </w:sectPr>
      </w:pPr>
    </w:p>
    <w:p w14:paraId="25A5C911" w14:textId="77777777" w:rsidR="00731149" w:rsidRPr="00112FC9" w:rsidRDefault="00747EFA" w:rsidP="00C248FF">
      <w:pPr>
        <w:spacing w:after="0"/>
        <w:ind w:right="-45" w:firstLine="720"/>
        <w:jc w:val="both"/>
        <w:rPr>
          <w:rFonts w:ascii="Times New Roman" w:hAnsi="Times New Roman" w:cs="Times New Roman"/>
          <w:sz w:val="24"/>
          <w:szCs w:val="24"/>
          <w:lang w:val="sv-SE"/>
        </w:rPr>
      </w:pPr>
      <w:r w:rsidRPr="00983FE1">
        <w:rPr>
          <w:rFonts w:ascii="Times New Roman" w:hAnsi="Times New Roman" w:cs="Times New Roman"/>
          <w:sz w:val="24"/>
          <w:szCs w:val="24"/>
          <w:lang w:val="sv-SE"/>
        </w:rPr>
        <w:t xml:space="preserve">Selama penelitian tanaman </w:t>
      </w:r>
      <w:r w:rsidRPr="00983FE1">
        <w:rPr>
          <w:rFonts w:ascii="Times New Roman" w:hAnsi="Times New Roman" w:cs="Times New Roman"/>
          <w:i/>
          <w:sz w:val="24"/>
          <w:szCs w:val="24"/>
          <w:lang w:val="sv-SE"/>
        </w:rPr>
        <w:t xml:space="preserve">Indigofera zollingeriana </w:t>
      </w:r>
      <w:r w:rsidRPr="00983FE1">
        <w:rPr>
          <w:rFonts w:ascii="Times New Roman" w:hAnsi="Times New Roman" w:cs="Times New Roman"/>
          <w:sz w:val="24"/>
          <w:szCs w:val="24"/>
          <w:lang w:val="sv-SE"/>
        </w:rPr>
        <w:t xml:space="preserve">dapat bertumbuh dengan baik, setelah 14 hari ditanam terlihat mulai tumbuh tunas baru dan menjadi lebih rimbun dengan penambahan pupuk kandang dan penyiraman secara rutin. </w:t>
      </w:r>
      <w:r w:rsidRPr="00112FC9">
        <w:rPr>
          <w:rFonts w:ascii="Times New Roman" w:hAnsi="Times New Roman" w:cs="Times New Roman"/>
          <w:sz w:val="24"/>
          <w:szCs w:val="24"/>
          <w:lang w:val="sv-SE"/>
        </w:rPr>
        <w:t xml:space="preserve">Semakin bertambahnya umur tanaman semakin terlihat adanya perbedaan penampilan disetiap perlakuan. Perbedaan itu dilihat dari tingkat kesuburan daun dan batang tanaman </w:t>
      </w:r>
      <w:r w:rsidRPr="00112FC9">
        <w:rPr>
          <w:rFonts w:ascii="Times New Roman" w:hAnsi="Times New Roman" w:cs="Times New Roman"/>
          <w:i/>
          <w:sz w:val="24"/>
          <w:szCs w:val="24"/>
          <w:lang w:val="sv-SE"/>
        </w:rPr>
        <w:t xml:space="preserve">Indigofera zollingeriana, </w:t>
      </w:r>
      <w:r w:rsidRPr="00112FC9">
        <w:rPr>
          <w:rFonts w:ascii="Times New Roman" w:hAnsi="Times New Roman" w:cs="Times New Roman"/>
          <w:sz w:val="24"/>
          <w:szCs w:val="24"/>
          <w:lang w:val="sv-SE"/>
        </w:rPr>
        <w:t>terdapat 2 masalah utama yaitu (1)</w:t>
      </w:r>
      <w:r w:rsidRPr="00112FC9">
        <w:rPr>
          <w:rFonts w:ascii="Times New Roman" w:hAnsi="Times New Roman" w:cs="Times New Roman"/>
          <w:i/>
          <w:sz w:val="24"/>
          <w:szCs w:val="24"/>
          <w:lang w:val="sv-SE"/>
        </w:rPr>
        <w:t xml:space="preserve"> </w:t>
      </w:r>
      <w:r w:rsidRPr="00112FC9">
        <w:rPr>
          <w:rFonts w:ascii="Times New Roman" w:hAnsi="Times New Roman" w:cs="Times New Roman"/>
          <w:sz w:val="24"/>
          <w:szCs w:val="24"/>
          <w:lang w:val="sv-SE"/>
        </w:rPr>
        <w:t xml:space="preserve">pada perlakuan J1 (U4 dan U5) daunnya berwarna kuning dan batangnya lebih kerdil, sedangkan pada perlakuan lainnya tanaman terlihat lebih subur dan daunnya lebih hijau. Hal ini disebabkan oleh kurangnya cahaya matahari langsung pada tanaman </w:t>
      </w:r>
      <w:r w:rsidRPr="00112FC9">
        <w:rPr>
          <w:rFonts w:ascii="Times New Roman" w:hAnsi="Times New Roman" w:cs="Times New Roman"/>
          <w:i/>
          <w:sz w:val="24"/>
          <w:szCs w:val="24"/>
          <w:lang w:val="sv-SE"/>
        </w:rPr>
        <w:t xml:space="preserve">Indigofera zollingeriana </w:t>
      </w:r>
      <w:r w:rsidRPr="00112FC9">
        <w:rPr>
          <w:rFonts w:ascii="Times New Roman" w:hAnsi="Times New Roman" w:cs="Times New Roman"/>
          <w:sz w:val="24"/>
          <w:szCs w:val="24"/>
          <w:lang w:val="sv-SE"/>
        </w:rPr>
        <w:t xml:space="preserve">karena padatnya tumbuhan pengganggu seperti pohon jati dan pohon pule. (2) selama penelitian tanaman juga diserang hama (Walang Sangit dan Kutu Putih) yang menyebabkan tunas dan daun tanaman menjadi layu. Alternatif yang dilakukan untuk mengatasinya yaitu dengan pemangkasan ranting pohon yang menghalangi cahaya matahari langsung pada tanaman </w:t>
      </w:r>
      <w:r w:rsidRPr="00112FC9">
        <w:rPr>
          <w:rFonts w:ascii="Times New Roman" w:hAnsi="Times New Roman" w:cs="Times New Roman"/>
          <w:i/>
          <w:sz w:val="24"/>
          <w:szCs w:val="24"/>
          <w:lang w:val="sv-SE"/>
        </w:rPr>
        <w:t xml:space="preserve">Indigofera zollingeriana </w:t>
      </w:r>
      <w:r w:rsidRPr="00112FC9">
        <w:rPr>
          <w:rFonts w:ascii="Times New Roman" w:hAnsi="Times New Roman" w:cs="Times New Roman"/>
          <w:sz w:val="24"/>
          <w:szCs w:val="24"/>
          <w:lang w:val="sv-SE"/>
        </w:rPr>
        <w:t xml:space="preserve">dan penyiraman tanaman secara rutin. Alternatif tersebut sangat efektif, setelah beberapa hari kemudian tanaman dapat kembali subur dan daunnya lebih hijau hingga pemanenan tanaman </w:t>
      </w:r>
      <w:r w:rsidRPr="00112FC9">
        <w:rPr>
          <w:rFonts w:ascii="Times New Roman" w:hAnsi="Times New Roman" w:cs="Times New Roman"/>
          <w:i/>
          <w:sz w:val="24"/>
          <w:szCs w:val="24"/>
          <w:lang w:val="sv-SE"/>
        </w:rPr>
        <w:t xml:space="preserve">Indigofera zollingeriana </w:t>
      </w:r>
      <w:r w:rsidRPr="00112FC9">
        <w:rPr>
          <w:rFonts w:ascii="Times New Roman" w:hAnsi="Times New Roman" w:cs="Times New Roman"/>
          <w:sz w:val="24"/>
          <w:szCs w:val="24"/>
          <w:lang w:val="sv-SE"/>
        </w:rPr>
        <w:t xml:space="preserve">pada umur 2 bulan (60 hari). </w:t>
      </w:r>
    </w:p>
    <w:p w14:paraId="641F69D1" w14:textId="77777777" w:rsidR="00731149" w:rsidRPr="00112FC9" w:rsidRDefault="00731149" w:rsidP="00C248FF">
      <w:pPr>
        <w:spacing w:after="0"/>
        <w:ind w:left="-187" w:right="-45" w:firstLine="720"/>
        <w:jc w:val="both"/>
        <w:rPr>
          <w:rFonts w:ascii="Times New Roman" w:hAnsi="Times New Roman" w:cs="Times New Roman"/>
          <w:sz w:val="24"/>
          <w:szCs w:val="24"/>
          <w:lang w:val="sv-SE"/>
        </w:rPr>
      </w:pPr>
    </w:p>
    <w:p w14:paraId="242B57B3" w14:textId="77777777" w:rsidR="00731149" w:rsidRPr="00112FC9" w:rsidRDefault="00731149" w:rsidP="00C248FF">
      <w:pPr>
        <w:spacing w:after="0"/>
        <w:ind w:right="-45"/>
        <w:jc w:val="both"/>
        <w:rPr>
          <w:rFonts w:ascii="Times New Roman" w:hAnsi="Times New Roman" w:cs="Times New Roman"/>
          <w:b/>
          <w:i/>
          <w:sz w:val="24"/>
          <w:szCs w:val="24"/>
          <w:lang w:val="sv-SE"/>
        </w:rPr>
      </w:pPr>
      <w:r w:rsidRPr="00112FC9">
        <w:rPr>
          <w:rFonts w:ascii="Times New Roman" w:hAnsi="Times New Roman" w:cs="Times New Roman"/>
          <w:b/>
          <w:sz w:val="24"/>
          <w:szCs w:val="24"/>
          <w:lang w:val="sv-SE"/>
        </w:rPr>
        <w:t xml:space="preserve">Pengaruh Perlakuan terhadap Kandungan NDF tanaman </w:t>
      </w:r>
      <w:r w:rsidRPr="00112FC9">
        <w:rPr>
          <w:rFonts w:ascii="Times New Roman" w:hAnsi="Times New Roman" w:cs="Times New Roman"/>
          <w:b/>
          <w:i/>
          <w:sz w:val="24"/>
          <w:szCs w:val="24"/>
          <w:lang w:val="sv-SE"/>
        </w:rPr>
        <w:t>Indigofera zollingeriana</w:t>
      </w:r>
    </w:p>
    <w:p w14:paraId="2DD024E0" w14:textId="77777777" w:rsidR="00731149" w:rsidRPr="00112FC9" w:rsidRDefault="00731149" w:rsidP="00C248FF">
      <w:pPr>
        <w:spacing w:after="0"/>
        <w:ind w:right="-45" w:firstLine="720"/>
        <w:jc w:val="both"/>
        <w:rPr>
          <w:rFonts w:ascii="Times New Roman" w:hAnsi="Times New Roman" w:cs="Times New Roman"/>
          <w:sz w:val="24"/>
          <w:szCs w:val="24"/>
          <w:lang w:val="sv-SE"/>
        </w:rPr>
      </w:pPr>
      <w:r w:rsidRPr="00112FC9">
        <w:rPr>
          <w:rFonts w:ascii="Times New Roman" w:hAnsi="Times New Roman" w:cs="Times New Roman"/>
          <w:i/>
          <w:sz w:val="24"/>
          <w:szCs w:val="24"/>
          <w:lang w:val="sv-SE"/>
        </w:rPr>
        <w:lastRenderedPageBreak/>
        <w:t>Neutral Detergent Fiber</w:t>
      </w:r>
      <w:r w:rsidRPr="00112FC9">
        <w:rPr>
          <w:rFonts w:ascii="Times New Roman" w:hAnsi="Times New Roman" w:cs="Times New Roman"/>
          <w:sz w:val="24"/>
          <w:szCs w:val="24"/>
          <w:lang w:val="sv-SE"/>
        </w:rPr>
        <w:t xml:space="preserve"> (NDF) merupakan bagian utama jaringan tanaman yang tidak larut dalam detergent neutral dan mempunyai pengaruh yang besar karena merupakan komponen serat yang berhubungan dengan daya cerna suatu bahan makanan oleh ternak. Semakin tinggi NDF, maka kualitas daya cerna pakan semakin rendah, sebaliknya semakin rendah NDF maka kualitas daya cerna pakan semakin tinggi (Crampton dan Haris, 1969). Data tentang pengaruh perlakuan terhadap kandungan NDF tanaman </w:t>
      </w:r>
      <w:r w:rsidRPr="00112FC9">
        <w:rPr>
          <w:rFonts w:ascii="Times New Roman" w:hAnsi="Times New Roman" w:cs="Times New Roman"/>
          <w:i/>
          <w:sz w:val="24"/>
          <w:szCs w:val="24"/>
          <w:lang w:val="sv-SE"/>
        </w:rPr>
        <w:t xml:space="preserve">Indigofera zollingeriana </w:t>
      </w:r>
      <w:r w:rsidRPr="00112FC9">
        <w:rPr>
          <w:rFonts w:ascii="Times New Roman" w:hAnsi="Times New Roman" w:cs="Times New Roman"/>
          <w:sz w:val="24"/>
          <w:szCs w:val="24"/>
          <w:lang w:val="sv-SE"/>
        </w:rPr>
        <w:t>tertera pada Tabel 3.</w:t>
      </w:r>
    </w:p>
    <w:p w14:paraId="25237DB8" w14:textId="77777777" w:rsidR="00A137F4" w:rsidRPr="00112FC9" w:rsidRDefault="00A137F4" w:rsidP="00C248FF">
      <w:pPr>
        <w:spacing w:after="0"/>
        <w:ind w:right="-45"/>
        <w:jc w:val="both"/>
        <w:rPr>
          <w:rFonts w:ascii="Times New Roman" w:hAnsi="Times New Roman" w:cs="Times New Roman"/>
          <w:sz w:val="24"/>
          <w:szCs w:val="24"/>
          <w:lang w:val="sv-SE"/>
        </w:rPr>
        <w:sectPr w:rsidR="00A137F4" w:rsidRPr="00112FC9" w:rsidSect="00112FC9">
          <w:type w:val="continuous"/>
          <w:pgSz w:w="11907" w:h="16840" w:code="9"/>
          <w:pgMar w:top="1440" w:right="1440" w:bottom="1440" w:left="1440" w:header="720" w:footer="720" w:gutter="0"/>
          <w:cols w:space="720"/>
          <w:docGrid w:linePitch="360"/>
        </w:sectPr>
      </w:pPr>
    </w:p>
    <w:p w14:paraId="229059AA" w14:textId="77777777" w:rsidR="00B65C88" w:rsidRDefault="00B65C88" w:rsidP="00C248FF">
      <w:pPr>
        <w:spacing w:after="0"/>
        <w:ind w:left="-180" w:right="-45"/>
        <w:jc w:val="both"/>
        <w:rPr>
          <w:rFonts w:ascii="Times New Roman" w:hAnsi="Times New Roman" w:cs="Times New Roman"/>
          <w:sz w:val="24"/>
          <w:szCs w:val="24"/>
          <w:lang w:val="sv-SE"/>
        </w:rPr>
      </w:pPr>
    </w:p>
    <w:p w14:paraId="5D9AB53D" w14:textId="16CC81B6" w:rsidR="00731149" w:rsidRPr="00B65C88" w:rsidRDefault="00731149" w:rsidP="00C248FF">
      <w:pPr>
        <w:spacing w:after="0"/>
        <w:ind w:left="-180" w:right="-45"/>
        <w:jc w:val="center"/>
        <w:rPr>
          <w:rFonts w:ascii="Times New Roman" w:hAnsi="Times New Roman" w:cs="Times New Roman"/>
          <w:b/>
          <w:bCs/>
          <w:sz w:val="24"/>
          <w:szCs w:val="24"/>
          <w:lang w:val="sv-SE"/>
        </w:rPr>
        <w:sectPr w:rsidR="00731149" w:rsidRPr="00B65C88" w:rsidSect="00112FC9">
          <w:type w:val="continuous"/>
          <w:pgSz w:w="11907" w:h="16840" w:code="9"/>
          <w:pgMar w:top="1440" w:right="1440" w:bottom="1440" w:left="1440" w:header="720" w:footer="720" w:gutter="0"/>
          <w:cols w:space="720"/>
          <w:docGrid w:linePitch="360"/>
        </w:sectPr>
      </w:pPr>
      <w:r w:rsidRPr="00B65C88">
        <w:rPr>
          <w:rFonts w:ascii="Times New Roman" w:hAnsi="Times New Roman" w:cs="Times New Roman"/>
          <w:b/>
          <w:bCs/>
          <w:sz w:val="24"/>
          <w:szCs w:val="24"/>
          <w:lang w:val="sv-SE"/>
        </w:rPr>
        <w:t>Tabel 3</w:t>
      </w:r>
      <w:r w:rsidR="00B65C88" w:rsidRPr="00B65C88">
        <w:rPr>
          <w:rFonts w:ascii="Times New Roman" w:hAnsi="Times New Roman" w:cs="Times New Roman"/>
          <w:b/>
          <w:bCs/>
          <w:sz w:val="24"/>
          <w:szCs w:val="24"/>
          <w:lang w:val="sv-SE"/>
        </w:rPr>
        <w:t>.</w:t>
      </w:r>
      <w:r w:rsidRPr="00B65C88">
        <w:rPr>
          <w:rFonts w:ascii="Times New Roman" w:hAnsi="Times New Roman" w:cs="Times New Roman"/>
          <w:b/>
          <w:bCs/>
          <w:sz w:val="24"/>
          <w:szCs w:val="24"/>
          <w:lang w:val="sv-SE"/>
        </w:rPr>
        <w:t xml:space="preserve"> Rataan Kandungan </w:t>
      </w:r>
      <w:r w:rsidRPr="00B65C88">
        <w:rPr>
          <w:rFonts w:ascii="Times New Roman" w:hAnsi="Times New Roman" w:cs="Times New Roman"/>
          <w:b/>
          <w:bCs/>
          <w:i/>
          <w:sz w:val="24"/>
          <w:szCs w:val="24"/>
          <w:lang w:val="sv-SE"/>
        </w:rPr>
        <w:t>Neutral Detergent Fiber</w:t>
      </w:r>
      <w:r w:rsidRPr="00B65C88">
        <w:rPr>
          <w:rFonts w:ascii="Times New Roman" w:hAnsi="Times New Roman" w:cs="Times New Roman"/>
          <w:b/>
          <w:bCs/>
          <w:sz w:val="24"/>
          <w:szCs w:val="24"/>
          <w:lang w:val="sv-SE"/>
        </w:rPr>
        <w:t xml:space="preserve"> (NDF) Tanaman </w:t>
      </w:r>
      <w:r w:rsidRPr="00B65C88">
        <w:rPr>
          <w:rFonts w:ascii="Times New Roman" w:hAnsi="Times New Roman" w:cs="Times New Roman"/>
          <w:b/>
          <w:bCs/>
          <w:i/>
          <w:sz w:val="24"/>
          <w:szCs w:val="24"/>
          <w:lang w:val="sv-SE"/>
        </w:rPr>
        <w:t>Indigofera zollingeriana</w:t>
      </w:r>
    </w:p>
    <w:tbl>
      <w:tblPr>
        <w:tblStyle w:val="KisiTabel"/>
        <w:tblpPr w:leftFromText="180" w:rightFromText="180" w:vertAnchor="text" w:horzAnchor="margin" w:tblpXSpec="center" w:tblpY="112"/>
        <w:tblW w:w="5000" w:type="pct"/>
        <w:tblLook w:val="04A0" w:firstRow="1" w:lastRow="0" w:firstColumn="1" w:lastColumn="0" w:noHBand="0" w:noVBand="1"/>
      </w:tblPr>
      <w:tblGrid>
        <w:gridCol w:w="1391"/>
        <w:gridCol w:w="1803"/>
        <w:gridCol w:w="1785"/>
        <w:gridCol w:w="1692"/>
        <w:gridCol w:w="1502"/>
        <w:gridCol w:w="844"/>
      </w:tblGrid>
      <w:tr w:rsidR="00731149" w:rsidRPr="004A490E" w14:paraId="1709E4DF" w14:textId="77777777" w:rsidTr="00B65C88">
        <w:tc>
          <w:tcPr>
            <w:tcW w:w="771" w:type="pct"/>
            <w:vMerge w:val="restart"/>
            <w:tcBorders>
              <w:left w:val="single" w:sz="4" w:space="0" w:color="FFFFFF" w:themeColor="background1"/>
              <w:right w:val="single" w:sz="4" w:space="0" w:color="FFFFFF" w:themeColor="background1"/>
            </w:tcBorders>
            <w:vAlign w:val="center"/>
          </w:tcPr>
          <w:p w14:paraId="1327C43F" w14:textId="77777777" w:rsidR="00731149" w:rsidRPr="00B65C88" w:rsidRDefault="00731149" w:rsidP="00C248FF">
            <w:pPr>
              <w:spacing w:line="276" w:lineRule="auto"/>
              <w:ind w:right="-45"/>
              <w:rPr>
                <w:rFonts w:ascii="Times New Roman" w:hAnsi="Times New Roman" w:cs="Times New Roman"/>
                <w:b/>
                <w:bCs/>
                <w:sz w:val="24"/>
                <w:szCs w:val="24"/>
              </w:rPr>
            </w:pPr>
            <w:r w:rsidRPr="00B65C88">
              <w:rPr>
                <w:rFonts w:ascii="Times New Roman" w:hAnsi="Times New Roman" w:cs="Times New Roman"/>
                <w:b/>
                <w:bCs/>
                <w:sz w:val="24"/>
                <w:szCs w:val="24"/>
              </w:rPr>
              <w:t>Parameter</w:t>
            </w:r>
          </w:p>
        </w:tc>
        <w:tc>
          <w:tcPr>
            <w:tcW w:w="3760" w:type="pct"/>
            <w:gridSpan w:val="4"/>
            <w:tcBorders>
              <w:left w:val="single" w:sz="4" w:space="0" w:color="FFFFFF" w:themeColor="background1"/>
              <w:right w:val="single" w:sz="4" w:space="0" w:color="FFFFFF" w:themeColor="background1"/>
            </w:tcBorders>
          </w:tcPr>
          <w:p w14:paraId="77A06B9E" w14:textId="77777777" w:rsidR="00731149" w:rsidRPr="00B65C88" w:rsidRDefault="00731149" w:rsidP="00C248FF">
            <w:pPr>
              <w:spacing w:line="276" w:lineRule="auto"/>
              <w:ind w:left="-180" w:right="-45"/>
              <w:jc w:val="center"/>
              <w:rPr>
                <w:rFonts w:ascii="Times New Roman" w:hAnsi="Times New Roman" w:cs="Times New Roman"/>
                <w:b/>
                <w:bCs/>
                <w:sz w:val="24"/>
                <w:szCs w:val="24"/>
              </w:rPr>
            </w:pPr>
            <w:proofErr w:type="spellStart"/>
            <w:r w:rsidRPr="00B65C88">
              <w:rPr>
                <w:rFonts w:ascii="Times New Roman" w:hAnsi="Times New Roman" w:cs="Times New Roman"/>
                <w:b/>
                <w:bCs/>
                <w:sz w:val="24"/>
                <w:szCs w:val="24"/>
              </w:rPr>
              <w:t>Perlakuan</w:t>
            </w:r>
            <w:proofErr w:type="spellEnd"/>
          </w:p>
        </w:tc>
        <w:tc>
          <w:tcPr>
            <w:tcW w:w="469" w:type="pct"/>
            <w:vMerge w:val="restart"/>
            <w:tcBorders>
              <w:left w:val="single" w:sz="4" w:space="0" w:color="FFFFFF" w:themeColor="background1"/>
              <w:right w:val="single" w:sz="4" w:space="0" w:color="FFFFFF" w:themeColor="background1"/>
            </w:tcBorders>
            <w:vAlign w:val="center"/>
          </w:tcPr>
          <w:p w14:paraId="604D7838" w14:textId="77777777" w:rsidR="00731149" w:rsidRPr="00B65C88" w:rsidRDefault="00731149" w:rsidP="00C248FF">
            <w:pPr>
              <w:spacing w:line="276" w:lineRule="auto"/>
              <w:ind w:left="-180" w:right="-45" w:firstLine="19"/>
              <w:jc w:val="center"/>
              <w:rPr>
                <w:rFonts w:ascii="Times New Roman" w:hAnsi="Times New Roman" w:cs="Times New Roman"/>
                <w:b/>
                <w:bCs/>
                <w:sz w:val="24"/>
                <w:szCs w:val="24"/>
              </w:rPr>
            </w:pPr>
            <w:r w:rsidRPr="00B65C88">
              <w:rPr>
                <w:rFonts w:ascii="Times New Roman" w:hAnsi="Times New Roman" w:cs="Times New Roman"/>
                <w:b/>
                <w:bCs/>
                <w:sz w:val="24"/>
                <w:szCs w:val="24"/>
              </w:rPr>
              <w:t>P</w:t>
            </w:r>
          </w:p>
        </w:tc>
      </w:tr>
      <w:tr w:rsidR="00731149" w:rsidRPr="004A490E" w14:paraId="63F87C8F" w14:textId="77777777" w:rsidTr="00B65C88">
        <w:tc>
          <w:tcPr>
            <w:tcW w:w="771" w:type="pct"/>
            <w:vMerge/>
            <w:tcBorders>
              <w:left w:val="single" w:sz="4" w:space="0" w:color="FFFFFF" w:themeColor="background1"/>
              <w:right w:val="single" w:sz="4" w:space="0" w:color="FFFFFF" w:themeColor="background1"/>
            </w:tcBorders>
          </w:tcPr>
          <w:p w14:paraId="719E0165" w14:textId="77777777" w:rsidR="00731149" w:rsidRPr="00B65C88" w:rsidRDefault="00731149" w:rsidP="00C248FF">
            <w:pPr>
              <w:spacing w:line="276" w:lineRule="auto"/>
              <w:ind w:left="-180" w:right="-45"/>
              <w:jc w:val="center"/>
              <w:rPr>
                <w:rFonts w:ascii="Times New Roman" w:hAnsi="Times New Roman" w:cs="Times New Roman"/>
                <w:b/>
                <w:bCs/>
                <w:sz w:val="24"/>
                <w:szCs w:val="24"/>
              </w:rPr>
            </w:pPr>
          </w:p>
        </w:tc>
        <w:tc>
          <w:tcPr>
            <w:tcW w:w="1000" w:type="pct"/>
            <w:tcBorders>
              <w:left w:val="single" w:sz="4" w:space="0" w:color="FFFFFF" w:themeColor="background1"/>
              <w:right w:val="single" w:sz="4" w:space="0" w:color="FFFFFF" w:themeColor="background1"/>
            </w:tcBorders>
          </w:tcPr>
          <w:p w14:paraId="55A87D58" w14:textId="77777777" w:rsidR="00731149" w:rsidRPr="00B65C88" w:rsidRDefault="00731149" w:rsidP="00C248FF">
            <w:pPr>
              <w:spacing w:line="276" w:lineRule="auto"/>
              <w:ind w:left="-180" w:right="-45"/>
              <w:jc w:val="center"/>
              <w:rPr>
                <w:rFonts w:ascii="Times New Roman" w:hAnsi="Times New Roman" w:cs="Times New Roman"/>
                <w:b/>
                <w:bCs/>
                <w:sz w:val="24"/>
                <w:szCs w:val="24"/>
              </w:rPr>
            </w:pPr>
            <w:r w:rsidRPr="00B65C88">
              <w:rPr>
                <w:rFonts w:ascii="Times New Roman" w:hAnsi="Times New Roman" w:cs="Times New Roman"/>
                <w:b/>
                <w:bCs/>
                <w:sz w:val="24"/>
                <w:szCs w:val="24"/>
              </w:rPr>
              <w:t>J1</w:t>
            </w:r>
          </w:p>
        </w:tc>
        <w:tc>
          <w:tcPr>
            <w:tcW w:w="990" w:type="pct"/>
            <w:tcBorders>
              <w:left w:val="single" w:sz="4" w:space="0" w:color="FFFFFF" w:themeColor="background1"/>
              <w:right w:val="single" w:sz="4" w:space="0" w:color="FFFFFF" w:themeColor="background1"/>
            </w:tcBorders>
          </w:tcPr>
          <w:p w14:paraId="3BDD8A56" w14:textId="77777777" w:rsidR="00731149" w:rsidRPr="00B65C88" w:rsidRDefault="00731149" w:rsidP="00C248FF">
            <w:pPr>
              <w:spacing w:line="276" w:lineRule="auto"/>
              <w:ind w:left="-180" w:right="-45"/>
              <w:jc w:val="center"/>
              <w:rPr>
                <w:rFonts w:ascii="Times New Roman" w:hAnsi="Times New Roman" w:cs="Times New Roman"/>
                <w:b/>
                <w:bCs/>
                <w:sz w:val="24"/>
                <w:szCs w:val="24"/>
              </w:rPr>
            </w:pPr>
            <w:r w:rsidRPr="00B65C88">
              <w:rPr>
                <w:rFonts w:ascii="Times New Roman" w:hAnsi="Times New Roman" w:cs="Times New Roman"/>
                <w:b/>
                <w:bCs/>
                <w:sz w:val="24"/>
                <w:szCs w:val="24"/>
              </w:rPr>
              <w:t>J2</w:t>
            </w:r>
          </w:p>
        </w:tc>
        <w:tc>
          <w:tcPr>
            <w:tcW w:w="938" w:type="pct"/>
            <w:tcBorders>
              <w:left w:val="single" w:sz="4" w:space="0" w:color="FFFFFF" w:themeColor="background1"/>
              <w:right w:val="single" w:sz="4" w:space="0" w:color="FFFFFF" w:themeColor="background1"/>
            </w:tcBorders>
          </w:tcPr>
          <w:p w14:paraId="3D10D843" w14:textId="77777777" w:rsidR="00731149" w:rsidRPr="00B65C88" w:rsidRDefault="00731149" w:rsidP="00C248FF">
            <w:pPr>
              <w:spacing w:line="276" w:lineRule="auto"/>
              <w:ind w:left="-180" w:right="-45"/>
              <w:jc w:val="center"/>
              <w:rPr>
                <w:rFonts w:ascii="Times New Roman" w:hAnsi="Times New Roman" w:cs="Times New Roman"/>
                <w:b/>
                <w:bCs/>
                <w:sz w:val="24"/>
                <w:szCs w:val="24"/>
              </w:rPr>
            </w:pPr>
            <w:r w:rsidRPr="00B65C88">
              <w:rPr>
                <w:rFonts w:ascii="Times New Roman" w:hAnsi="Times New Roman" w:cs="Times New Roman"/>
                <w:b/>
                <w:bCs/>
                <w:sz w:val="24"/>
                <w:szCs w:val="24"/>
              </w:rPr>
              <w:t>J3</w:t>
            </w:r>
          </w:p>
        </w:tc>
        <w:tc>
          <w:tcPr>
            <w:tcW w:w="833" w:type="pct"/>
            <w:tcBorders>
              <w:top w:val="single" w:sz="4" w:space="0" w:color="FFFFFF" w:themeColor="background1"/>
              <w:left w:val="single" w:sz="4" w:space="0" w:color="FFFFFF" w:themeColor="background1"/>
              <w:right w:val="single" w:sz="4" w:space="0" w:color="FFFFFF" w:themeColor="background1"/>
            </w:tcBorders>
          </w:tcPr>
          <w:p w14:paraId="4A456612" w14:textId="77777777" w:rsidR="00731149" w:rsidRPr="00B65C88" w:rsidRDefault="00731149" w:rsidP="00C248FF">
            <w:pPr>
              <w:spacing w:line="276" w:lineRule="auto"/>
              <w:ind w:left="-180" w:right="-45"/>
              <w:jc w:val="center"/>
              <w:rPr>
                <w:rFonts w:ascii="Times New Roman" w:hAnsi="Times New Roman" w:cs="Times New Roman"/>
                <w:b/>
                <w:bCs/>
                <w:sz w:val="24"/>
                <w:szCs w:val="24"/>
              </w:rPr>
            </w:pPr>
            <w:r w:rsidRPr="00B65C88">
              <w:rPr>
                <w:rFonts w:ascii="Times New Roman" w:hAnsi="Times New Roman" w:cs="Times New Roman"/>
                <w:b/>
                <w:bCs/>
                <w:sz w:val="24"/>
                <w:szCs w:val="24"/>
              </w:rPr>
              <w:t>J4</w:t>
            </w:r>
          </w:p>
        </w:tc>
        <w:tc>
          <w:tcPr>
            <w:tcW w:w="469" w:type="pct"/>
            <w:vMerge/>
            <w:tcBorders>
              <w:left w:val="single" w:sz="4" w:space="0" w:color="FFFFFF" w:themeColor="background1"/>
              <w:right w:val="single" w:sz="4" w:space="0" w:color="FFFFFF" w:themeColor="background1"/>
            </w:tcBorders>
          </w:tcPr>
          <w:p w14:paraId="6369914F" w14:textId="77777777" w:rsidR="00731149" w:rsidRPr="004A490E" w:rsidRDefault="00731149" w:rsidP="00C248FF">
            <w:pPr>
              <w:spacing w:line="276" w:lineRule="auto"/>
              <w:ind w:left="-180" w:right="-45"/>
              <w:jc w:val="center"/>
              <w:rPr>
                <w:rFonts w:ascii="Times New Roman" w:hAnsi="Times New Roman" w:cs="Times New Roman"/>
                <w:sz w:val="24"/>
                <w:szCs w:val="24"/>
              </w:rPr>
            </w:pPr>
          </w:p>
        </w:tc>
      </w:tr>
      <w:tr w:rsidR="00731149" w:rsidRPr="004A490E" w14:paraId="32F81254" w14:textId="77777777" w:rsidTr="00B65C88">
        <w:tc>
          <w:tcPr>
            <w:tcW w:w="771" w:type="pct"/>
            <w:tcBorders>
              <w:left w:val="single" w:sz="4" w:space="0" w:color="FFFFFF" w:themeColor="background1"/>
              <w:bottom w:val="single" w:sz="4" w:space="0" w:color="FFFFFF" w:themeColor="background1"/>
              <w:right w:val="single" w:sz="4" w:space="0" w:color="FFFFFF" w:themeColor="background1"/>
            </w:tcBorders>
          </w:tcPr>
          <w:p w14:paraId="4ECF5343" w14:textId="77777777" w:rsidR="00731149" w:rsidRPr="004A490E" w:rsidRDefault="00731149" w:rsidP="00C248FF">
            <w:pPr>
              <w:spacing w:line="276" w:lineRule="auto"/>
              <w:ind w:right="-45"/>
              <w:rPr>
                <w:rFonts w:ascii="Times New Roman" w:hAnsi="Times New Roman" w:cs="Times New Roman"/>
                <w:sz w:val="24"/>
                <w:szCs w:val="24"/>
              </w:rPr>
            </w:pPr>
            <w:r w:rsidRPr="004A490E">
              <w:rPr>
                <w:rFonts w:ascii="Times New Roman" w:hAnsi="Times New Roman" w:cs="Times New Roman"/>
                <w:sz w:val="24"/>
                <w:szCs w:val="24"/>
              </w:rPr>
              <w:t>NDF</w:t>
            </w:r>
          </w:p>
        </w:tc>
        <w:tc>
          <w:tcPr>
            <w:tcW w:w="1000" w:type="pct"/>
            <w:tcBorders>
              <w:left w:val="single" w:sz="4" w:space="0" w:color="FFFFFF" w:themeColor="background1"/>
              <w:bottom w:val="single" w:sz="4" w:space="0" w:color="FFFFFF" w:themeColor="background1"/>
              <w:right w:val="single" w:sz="4" w:space="0" w:color="FFFFFF" w:themeColor="background1"/>
            </w:tcBorders>
          </w:tcPr>
          <w:p w14:paraId="02BA1EF7" w14:textId="77777777" w:rsidR="00731149" w:rsidRPr="004A490E" w:rsidRDefault="00731149" w:rsidP="00C248FF">
            <w:pPr>
              <w:spacing w:line="276" w:lineRule="auto"/>
              <w:ind w:left="-180" w:right="-45"/>
              <w:jc w:val="center"/>
              <w:rPr>
                <w:rFonts w:ascii="Times New Roman" w:hAnsi="Times New Roman" w:cs="Times New Roman"/>
                <w:sz w:val="24"/>
                <w:szCs w:val="24"/>
                <w:vertAlign w:val="superscript"/>
              </w:rPr>
            </w:pPr>
            <w:r w:rsidRPr="004A490E">
              <w:rPr>
                <w:rFonts w:ascii="Times New Roman" w:hAnsi="Times New Roman" w:cs="Times New Roman"/>
                <w:sz w:val="24"/>
                <w:szCs w:val="24"/>
              </w:rPr>
              <w:t>44,89±2,18</w:t>
            </w:r>
            <w:r w:rsidRPr="004A490E">
              <w:rPr>
                <w:rFonts w:ascii="Times New Roman" w:hAnsi="Times New Roman" w:cs="Times New Roman"/>
                <w:sz w:val="24"/>
                <w:szCs w:val="24"/>
                <w:vertAlign w:val="superscript"/>
              </w:rPr>
              <w:t>a</w:t>
            </w:r>
          </w:p>
        </w:tc>
        <w:tc>
          <w:tcPr>
            <w:tcW w:w="990" w:type="pct"/>
            <w:tcBorders>
              <w:left w:val="single" w:sz="4" w:space="0" w:color="FFFFFF" w:themeColor="background1"/>
              <w:bottom w:val="single" w:sz="4" w:space="0" w:color="FFFFFF" w:themeColor="background1"/>
              <w:right w:val="single" w:sz="4" w:space="0" w:color="FFFFFF" w:themeColor="background1"/>
            </w:tcBorders>
          </w:tcPr>
          <w:p w14:paraId="3942933E" w14:textId="77777777" w:rsidR="00731149" w:rsidRPr="004A490E" w:rsidRDefault="00731149" w:rsidP="00C248FF">
            <w:pPr>
              <w:spacing w:line="276" w:lineRule="auto"/>
              <w:ind w:left="-180" w:right="-45"/>
              <w:jc w:val="center"/>
              <w:rPr>
                <w:rFonts w:ascii="Times New Roman" w:hAnsi="Times New Roman" w:cs="Times New Roman"/>
                <w:sz w:val="24"/>
                <w:szCs w:val="24"/>
                <w:vertAlign w:val="superscript"/>
              </w:rPr>
            </w:pPr>
            <w:r w:rsidRPr="004A490E">
              <w:rPr>
                <w:rFonts w:ascii="Times New Roman" w:hAnsi="Times New Roman" w:cs="Times New Roman"/>
                <w:sz w:val="24"/>
                <w:szCs w:val="24"/>
              </w:rPr>
              <w:t>47,00±1,97</w:t>
            </w:r>
            <w:r w:rsidRPr="004A490E">
              <w:rPr>
                <w:rFonts w:ascii="Times New Roman" w:hAnsi="Times New Roman" w:cs="Times New Roman"/>
                <w:sz w:val="24"/>
                <w:szCs w:val="24"/>
                <w:vertAlign w:val="superscript"/>
              </w:rPr>
              <w:t>ab</w:t>
            </w:r>
          </w:p>
        </w:tc>
        <w:tc>
          <w:tcPr>
            <w:tcW w:w="938" w:type="pct"/>
            <w:tcBorders>
              <w:left w:val="single" w:sz="4" w:space="0" w:color="FFFFFF" w:themeColor="background1"/>
              <w:bottom w:val="single" w:sz="4" w:space="0" w:color="FFFFFF" w:themeColor="background1"/>
              <w:right w:val="single" w:sz="4" w:space="0" w:color="FFFFFF" w:themeColor="background1"/>
            </w:tcBorders>
          </w:tcPr>
          <w:p w14:paraId="4A177D21" w14:textId="77777777" w:rsidR="00731149" w:rsidRPr="004A490E" w:rsidRDefault="00731149" w:rsidP="00C248FF">
            <w:pPr>
              <w:spacing w:line="276" w:lineRule="auto"/>
              <w:ind w:left="-180" w:right="-45"/>
              <w:jc w:val="center"/>
              <w:rPr>
                <w:rFonts w:ascii="Times New Roman" w:hAnsi="Times New Roman" w:cs="Times New Roman"/>
                <w:sz w:val="24"/>
                <w:szCs w:val="24"/>
                <w:vertAlign w:val="superscript"/>
              </w:rPr>
            </w:pPr>
            <w:r w:rsidRPr="004A490E">
              <w:rPr>
                <w:rFonts w:ascii="Times New Roman" w:eastAsia="Times New Roman" w:hAnsi="Times New Roman" w:cs="Times New Roman"/>
                <w:sz w:val="24"/>
                <w:szCs w:val="24"/>
              </w:rPr>
              <w:t>49,56±2,83</w:t>
            </w:r>
            <w:r w:rsidRPr="004A490E">
              <w:rPr>
                <w:rFonts w:ascii="Times New Roman" w:eastAsia="Times New Roman" w:hAnsi="Times New Roman" w:cs="Times New Roman"/>
                <w:sz w:val="24"/>
                <w:szCs w:val="24"/>
                <w:vertAlign w:val="superscript"/>
              </w:rPr>
              <w:t>b</w:t>
            </w:r>
          </w:p>
        </w:tc>
        <w:tc>
          <w:tcPr>
            <w:tcW w:w="833" w:type="pct"/>
            <w:tcBorders>
              <w:left w:val="single" w:sz="4" w:space="0" w:color="FFFFFF" w:themeColor="background1"/>
              <w:bottom w:val="single" w:sz="4" w:space="0" w:color="FFFFFF" w:themeColor="background1"/>
              <w:right w:val="single" w:sz="4" w:space="0" w:color="FFFFFF" w:themeColor="background1"/>
            </w:tcBorders>
          </w:tcPr>
          <w:p w14:paraId="02283009" w14:textId="77777777" w:rsidR="00731149" w:rsidRPr="004A490E" w:rsidRDefault="00731149" w:rsidP="00C248FF">
            <w:pPr>
              <w:spacing w:line="276" w:lineRule="auto"/>
              <w:ind w:left="-180" w:right="-45"/>
              <w:jc w:val="center"/>
              <w:rPr>
                <w:rFonts w:ascii="Times New Roman" w:hAnsi="Times New Roman" w:cs="Times New Roman"/>
                <w:sz w:val="24"/>
                <w:szCs w:val="24"/>
                <w:vertAlign w:val="superscript"/>
              </w:rPr>
            </w:pPr>
            <w:r w:rsidRPr="004A490E">
              <w:rPr>
                <w:rFonts w:ascii="Times New Roman" w:eastAsia="Times New Roman" w:hAnsi="Times New Roman" w:cs="Times New Roman"/>
                <w:sz w:val="24"/>
                <w:szCs w:val="24"/>
              </w:rPr>
              <w:t>47,47±1,67</w:t>
            </w:r>
            <w:r w:rsidRPr="004A490E">
              <w:rPr>
                <w:rFonts w:ascii="Times New Roman" w:eastAsia="Times New Roman" w:hAnsi="Times New Roman" w:cs="Times New Roman"/>
                <w:sz w:val="24"/>
                <w:szCs w:val="24"/>
                <w:vertAlign w:val="superscript"/>
              </w:rPr>
              <w:t>ab</w:t>
            </w:r>
          </w:p>
        </w:tc>
        <w:tc>
          <w:tcPr>
            <w:tcW w:w="469" w:type="pct"/>
            <w:tcBorders>
              <w:left w:val="single" w:sz="4" w:space="0" w:color="FFFFFF" w:themeColor="background1"/>
              <w:bottom w:val="single" w:sz="4" w:space="0" w:color="FFFFFF" w:themeColor="background1"/>
              <w:right w:val="single" w:sz="4" w:space="0" w:color="FFFFFF" w:themeColor="background1"/>
            </w:tcBorders>
          </w:tcPr>
          <w:p w14:paraId="5AC782F7" w14:textId="77777777" w:rsidR="00731149" w:rsidRPr="004A490E" w:rsidRDefault="00731149" w:rsidP="00C248FF">
            <w:pPr>
              <w:spacing w:line="276" w:lineRule="auto"/>
              <w:ind w:left="-180" w:right="-45"/>
              <w:jc w:val="center"/>
              <w:rPr>
                <w:rFonts w:ascii="Times New Roman" w:hAnsi="Times New Roman" w:cs="Times New Roman"/>
                <w:sz w:val="24"/>
                <w:szCs w:val="24"/>
              </w:rPr>
            </w:pPr>
            <w:r w:rsidRPr="004A490E">
              <w:rPr>
                <w:rFonts w:ascii="Times New Roman" w:eastAsia="Times New Roman" w:hAnsi="Times New Roman" w:cs="Times New Roman"/>
                <w:sz w:val="24"/>
                <w:szCs w:val="24"/>
              </w:rPr>
              <w:t>0,014</w:t>
            </w:r>
          </w:p>
        </w:tc>
      </w:tr>
      <w:tr w:rsidR="00731149" w:rsidRPr="004A490E" w14:paraId="636AFFEB" w14:textId="77777777" w:rsidTr="00B65C88">
        <w:tc>
          <w:tcPr>
            <w:tcW w:w="77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E3EDC4" w14:textId="77777777" w:rsidR="00731149" w:rsidRPr="004A490E" w:rsidRDefault="00731149" w:rsidP="00C248FF">
            <w:pPr>
              <w:spacing w:line="276" w:lineRule="auto"/>
              <w:ind w:right="-45"/>
              <w:rPr>
                <w:rFonts w:ascii="Times New Roman" w:hAnsi="Times New Roman" w:cs="Times New Roman"/>
                <w:sz w:val="24"/>
                <w:szCs w:val="24"/>
              </w:rPr>
            </w:pPr>
            <w:r w:rsidRPr="004A490E">
              <w:rPr>
                <w:rFonts w:ascii="Times New Roman" w:hAnsi="Times New Roman" w:cs="Times New Roman"/>
                <w:sz w:val="24"/>
                <w:szCs w:val="24"/>
              </w:rPr>
              <w:t>ADF</w:t>
            </w:r>
          </w:p>
        </w:tc>
        <w:tc>
          <w:tcPr>
            <w:tcW w:w="1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255C75" w14:textId="77777777" w:rsidR="00731149" w:rsidRPr="004A490E" w:rsidRDefault="00731149" w:rsidP="00C248FF">
            <w:pPr>
              <w:spacing w:line="276" w:lineRule="auto"/>
              <w:ind w:left="-180" w:right="-45"/>
              <w:jc w:val="center"/>
              <w:rPr>
                <w:rFonts w:ascii="Times New Roman" w:hAnsi="Times New Roman" w:cs="Times New Roman"/>
                <w:sz w:val="24"/>
                <w:szCs w:val="24"/>
                <w:vertAlign w:val="superscript"/>
              </w:rPr>
            </w:pPr>
            <w:r w:rsidRPr="004A490E">
              <w:rPr>
                <w:rFonts w:ascii="Times New Roman" w:eastAsia="Times New Roman" w:hAnsi="Times New Roman" w:cs="Times New Roman"/>
                <w:sz w:val="24"/>
                <w:szCs w:val="24"/>
              </w:rPr>
              <w:t>20,99±1,39</w:t>
            </w:r>
            <w:r w:rsidRPr="004A490E">
              <w:rPr>
                <w:rFonts w:ascii="Times New Roman" w:eastAsia="Times New Roman" w:hAnsi="Times New Roman" w:cs="Times New Roman"/>
                <w:sz w:val="24"/>
                <w:szCs w:val="24"/>
                <w:vertAlign w:val="superscript"/>
              </w:rPr>
              <w:t>a</w:t>
            </w:r>
          </w:p>
        </w:tc>
        <w:tc>
          <w:tcPr>
            <w:tcW w:w="99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58CFD7" w14:textId="77777777" w:rsidR="00731149" w:rsidRPr="004A490E" w:rsidRDefault="00731149" w:rsidP="00C248FF">
            <w:pPr>
              <w:spacing w:line="276" w:lineRule="auto"/>
              <w:ind w:left="-180" w:right="-45"/>
              <w:jc w:val="center"/>
              <w:rPr>
                <w:rFonts w:ascii="Times New Roman" w:hAnsi="Times New Roman" w:cs="Times New Roman"/>
                <w:sz w:val="24"/>
                <w:szCs w:val="24"/>
                <w:vertAlign w:val="superscript"/>
              </w:rPr>
            </w:pPr>
            <w:r w:rsidRPr="004A490E">
              <w:rPr>
                <w:rFonts w:ascii="Times New Roman" w:eastAsia="Times New Roman" w:hAnsi="Times New Roman" w:cs="Times New Roman"/>
                <w:sz w:val="24"/>
                <w:szCs w:val="24"/>
              </w:rPr>
              <w:t>24,09±2,31</w:t>
            </w:r>
            <w:r w:rsidRPr="004A490E">
              <w:rPr>
                <w:rFonts w:ascii="Times New Roman" w:eastAsia="Times New Roman" w:hAnsi="Times New Roman" w:cs="Times New Roman"/>
                <w:sz w:val="24"/>
                <w:szCs w:val="24"/>
                <w:vertAlign w:val="superscript"/>
              </w:rPr>
              <w:t>b</w:t>
            </w:r>
          </w:p>
        </w:tc>
        <w:tc>
          <w:tcPr>
            <w:tcW w:w="93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2A550E" w14:textId="77777777" w:rsidR="00731149" w:rsidRPr="004A490E" w:rsidRDefault="00731149" w:rsidP="00C248FF">
            <w:pPr>
              <w:spacing w:line="276" w:lineRule="auto"/>
              <w:ind w:left="-180" w:right="-45"/>
              <w:jc w:val="center"/>
              <w:rPr>
                <w:rFonts w:ascii="Times New Roman" w:hAnsi="Times New Roman" w:cs="Times New Roman"/>
                <w:sz w:val="24"/>
                <w:szCs w:val="24"/>
                <w:vertAlign w:val="superscript"/>
              </w:rPr>
            </w:pPr>
            <w:r w:rsidRPr="004A490E">
              <w:rPr>
                <w:rFonts w:ascii="Times New Roman" w:eastAsia="Times New Roman" w:hAnsi="Times New Roman" w:cs="Times New Roman"/>
                <w:sz w:val="24"/>
                <w:szCs w:val="24"/>
              </w:rPr>
              <w:t>26,42±0,81</w:t>
            </w:r>
            <w:r w:rsidRPr="004A490E">
              <w:rPr>
                <w:rFonts w:ascii="Times New Roman" w:eastAsia="Times New Roman" w:hAnsi="Times New Roman" w:cs="Times New Roman"/>
                <w:sz w:val="24"/>
                <w:szCs w:val="24"/>
                <w:vertAlign w:val="superscript"/>
              </w:rPr>
              <w:t>c</w:t>
            </w:r>
          </w:p>
        </w:tc>
        <w:tc>
          <w:tcPr>
            <w:tcW w:w="8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0DCDC8" w14:textId="77777777" w:rsidR="00731149" w:rsidRPr="004A490E" w:rsidRDefault="00731149" w:rsidP="00C248FF">
            <w:pPr>
              <w:spacing w:line="276" w:lineRule="auto"/>
              <w:ind w:left="-180" w:right="-45"/>
              <w:jc w:val="center"/>
              <w:rPr>
                <w:rFonts w:ascii="Times New Roman" w:hAnsi="Times New Roman" w:cs="Times New Roman"/>
                <w:sz w:val="24"/>
                <w:szCs w:val="24"/>
                <w:vertAlign w:val="superscript"/>
              </w:rPr>
            </w:pPr>
            <w:r w:rsidRPr="004A490E">
              <w:rPr>
                <w:rFonts w:ascii="Times New Roman" w:eastAsia="Times New Roman" w:hAnsi="Times New Roman" w:cs="Times New Roman"/>
                <w:sz w:val="24"/>
                <w:szCs w:val="24"/>
              </w:rPr>
              <w:t>23,74±1,10</w:t>
            </w:r>
            <w:r w:rsidRPr="004A490E">
              <w:rPr>
                <w:rFonts w:ascii="Times New Roman" w:eastAsia="Times New Roman" w:hAnsi="Times New Roman" w:cs="Times New Roman"/>
                <w:sz w:val="24"/>
                <w:szCs w:val="24"/>
                <w:vertAlign w:val="superscript"/>
              </w:rPr>
              <w:t>b</w:t>
            </w:r>
          </w:p>
        </w:tc>
        <w:tc>
          <w:tcPr>
            <w:tcW w:w="4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9C4761" w14:textId="77777777" w:rsidR="00731149" w:rsidRPr="004A490E" w:rsidRDefault="00731149" w:rsidP="00C248FF">
            <w:pPr>
              <w:spacing w:line="276" w:lineRule="auto"/>
              <w:ind w:left="-180" w:right="-45"/>
              <w:jc w:val="center"/>
              <w:rPr>
                <w:rFonts w:ascii="Times New Roman" w:hAnsi="Times New Roman" w:cs="Times New Roman"/>
                <w:sz w:val="24"/>
                <w:szCs w:val="24"/>
              </w:rPr>
            </w:pPr>
            <w:r w:rsidRPr="004A490E">
              <w:rPr>
                <w:rFonts w:ascii="Times New Roman" w:hAnsi="Times New Roman" w:cs="Times New Roman"/>
                <w:sz w:val="24"/>
                <w:szCs w:val="24"/>
              </w:rPr>
              <w:t>0,000</w:t>
            </w:r>
          </w:p>
        </w:tc>
      </w:tr>
      <w:tr w:rsidR="00731149" w:rsidRPr="004A490E" w14:paraId="6BEBBF31" w14:textId="77777777" w:rsidTr="00B65C88">
        <w:tc>
          <w:tcPr>
            <w:tcW w:w="771" w:type="pct"/>
            <w:tcBorders>
              <w:top w:val="single" w:sz="4" w:space="0" w:color="FFFFFF" w:themeColor="background1"/>
              <w:left w:val="single" w:sz="4" w:space="0" w:color="FFFFFF" w:themeColor="background1"/>
              <w:right w:val="single" w:sz="4" w:space="0" w:color="FFFFFF" w:themeColor="background1"/>
            </w:tcBorders>
          </w:tcPr>
          <w:p w14:paraId="1AE8D69B" w14:textId="77777777" w:rsidR="00731149" w:rsidRPr="004A490E" w:rsidRDefault="00731149" w:rsidP="00C248FF">
            <w:pPr>
              <w:spacing w:line="276" w:lineRule="auto"/>
              <w:ind w:right="-45"/>
              <w:rPr>
                <w:rFonts w:ascii="Times New Roman" w:hAnsi="Times New Roman" w:cs="Times New Roman"/>
                <w:sz w:val="24"/>
                <w:szCs w:val="24"/>
              </w:rPr>
            </w:pPr>
            <w:r w:rsidRPr="004A490E">
              <w:rPr>
                <w:rFonts w:ascii="Times New Roman" w:hAnsi="Times New Roman" w:cs="Times New Roman"/>
                <w:sz w:val="24"/>
                <w:szCs w:val="24"/>
              </w:rPr>
              <w:t>Lignin</w:t>
            </w:r>
          </w:p>
        </w:tc>
        <w:tc>
          <w:tcPr>
            <w:tcW w:w="1000" w:type="pct"/>
            <w:tcBorders>
              <w:top w:val="single" w:sz="4" w:space="0" w:color="FFFFFF" w:themeColor="background1"/>
              <w:left w:val="single" w:sz="4" w:space="0" w:color="FFFFFF" w:themeColor="background1"/>
              <w:right w:val="single" w:sz="4" w:space="0" w:color="FFFFFF" w:themeColor="background1"/>
            </w:tcBorders>
          </w:tcPr>
          <w:p w14:paraId="717DBD64" w14:textId="77777777" w:rsidR="00731149" w:rsidRPr="004A490E" w:rsidRDefault="00731149" w:rsidP="00C248FF">
            <w:pPr>
              <w:spacing w:line="276" w:lineRule="auto"/>
              <w:ind w:left="-180" w:right="-45"/>
              <w:jc w:val="center"/>
              <w:rPr>
                <w:rFonts w:ascii="Times New Roman" w:hAnsi="Times New Roman" w:cs="Times New Roman"/>
                <w:sz w:val="24"/>
                <w:szCs w:val="24"/>
                <w:vertAlign w:val="superscript"/>
              </w:rPr>
            </w:pPr>
            <w:r w:rsidRPr="004A490E">
              <w:rPr>
                <w:rFonts w:ascii="Times New Roman" w:eastAsia="Times New Roman" w:hAnsi="Times New Roman" w:cs="Times New Roman"/>
                <w:sz w:val="24"/>
                <w:szCs w:val="24"/>
              </w:rPr>
              <w:t>5,10±0,40</w:t>
            </w:r>
            <w:r w:rsidRPr="004A490E">
              <w:rPr>
                <w:rFonts w:ascii="Times New Roman" w:eastAsia="Times New Roman" w:hAnsi="Times New Roman" w:cs="Times New Roman"/>
                <w:sz w:val="24"/>
                <w:szCs w:val="24"/>
                <w:vertAlign w:val="superscript"/>
              </w:rPr>
              <w:t>a</w:t>
            </w:r>
          </w:p>
        </w:tc>
        <w:tc>
          <w:tcPr>
            <w:tcW w:w="990" w:type="pct"/>
            <w:tcBorders>
              <w:top w:val="single" w:sz="4" w:space="0" w:color="FFFFFF" w:themeColor="background1"/>
              <w:left w:val="single" w:sz="4" w:space="0" w:color="FFFFFF" w:themeColor="background1"/>
              <w:right w:val="single" w:sz="4" w:space="0" w:color="FFFFFF" w:themeColor="background1"/>
            </w:tcBorders>
          </w:tcPr>
          <w:p w14:paraId="7FD7914C" w14:textId="77777777" w:rsidR="00731149" w:rsidRPr="004A490E" w:rsidRDefault="00731149" w:rsidP="00C248FF">
            <w:pPr>
              <w:spacing w:line="276" w:lineRule="auto"/>
              <w:ind w:left="-180" w:right="-45"/>
              <w:jc w:val="center"/>
              <w:rPr>
                <w:rFonts w:ascii="Times New Roman" w:hAnsi="Times New Roman" w:cs="Times New Roman"/>
                <w:sz w:val="24"/>
                <w:szCs w:val="24"/>
                <w:vertAlign w:val="superscript"/>
              </w:rPr>
            </w:pPr>
            <w:r w:rsidRPr="004A490E">
              <w:rPr>
                <w:rFonts w:ascii="Times New Roman" w:eastAsia="Times New Roman" w:hAnsi="Times New Roman" w:cs="Times New Roman"/>
                <w:sz w:val="24"/>
                <w:szCs w:val="24"/>
              </w:rPr>
              <w:t>5,89±0,49</w:t>
            </w:r>
            <w:r w:rsidRPr="004A490E">
              <w:rPr>
                <w:rFonts w:ascii="Times New Roman" w:eastAsia="Times New Roman" w:hAnsi="Times New Roman" w:cs="Times New Roman"/>
                <w:sz w:val="24"/>
                <w:szCs w:val="24"/>
                <w:vertAlign w:val="superscript"/>
              </w:rPr>
              <w:t>b</w:t>
            </w:r>
          </w:p>
        </w:tc>
        <w:tc>
          <w:tcPr>
            <w:tcW w:w="938" w:type="pct"/>
            <w:tcBorders>
              <w:top w:val="single" w:sz="4" w:space="0" w:color="FFFFFF" w:themeColor="background1"/>
              <w:left w:val="single" w:sz="4" w:space="0" w:color="FFFFFF" w:themeColor="background1"/>
              <w:right w:val="single" w:sz="4" w:space="0" w:color="FFFFFF" w:themeColor="background1"/>
            </w:tcBorders>
          </w:tcPr>
          <w:p w14:paraId="0BEE0713" w14:textId="77777777" w:rsidR="00731149" w:rsidRPr="004A490E" w:rsidRDefault="00731149" w:rsidP="00C248FF">
            <w:pPr>
              <w:spacing w:line="276" w:lineRule="auto"/>
              <w:ind w:left="-180" w:right="-45"/>
              <w:jc w:val="center"/>
              <w:rPr>
                <w:rFonts w:ascii="Times New Roman" w:hAnsi="Times New Roman" w:cs="Times New Roman"/>
                <w:sz w:val="24"/>
                <w:szCs w:val="24"/>
                <w:vertAlign w:val="superscript"/>
              </w:rPr>
            </w:pPr>
            <w:r w:rsidRPr="004A490E">
              <w:rPr>
                <w:rFonts w:ascii="Times New Roman" w:eastAsia="Times New Roman" w:hAnsi="Times New Roman" w:cs="Times New Roman"/>
                <w:sz w:val="24"/>
                <w:szCs w:val="24"/>
              </w:rPr>
              <w:t>7,05±0,77</w:t>
            </w:r>
            <w:r w:rsidRPr="004A490E">
              <w:rPr>
                <w:rFonts w:ascii="Times New Roman" w:eastAsia="Times New Roman" w:hAnsi="Times New Roman" w:cs="Times New Roman"/>
                <w:sz w:val="24"/>
                <w:szCs w:val="24"/>
                <w:vertAlign w:val="superscript"/>
              </w:rPr>
              <w:t>c</w:t>
            </w:r>
          </w:p>
        </w:tc>
        <w:tc>
          <w:tcPr>
            <w:tcW w:w="833" w:type="pct"/>
            <w:tcBorders>
              <w:top w:val="single" w:sz="4" w:space="0" w:color="FFFFFF" w:themeColor="background1"/>
              <w:left w:val="single" w:sz="4" w:space="0" w:color="FFFFFF" w:themeColor="background1"/>
              <w:right w:val="single" w:sz="4" w:space="0" w:color="FFFFFF" w:themeColor="background1"/>
            </w:tcBorders>
          </w:tcPr>
          <w:p w14:paraId="45921E1F" w14:textId="77777777" w:rsidR="00731149" w:rsidRPr="004A490E" w:rsidRDefault="00731149" w:rsidP="00C248FF">
            <w:pPr>
              <w:spacing w:line="276" w:lineRule="auto"/>
              <w:ind w:left="-180" w:right="-45"/>
              <w:jc w:val="center"/>
              <w:rPr>
                <w:rFonts w:ascii="Times New Roman" w:hAnsi="Times New Roman" w:cs="Times New Roman"/>
                <w:sz w:val="24"/>
                <w:szCs w:val="24"/>
                <w:vertAlign w:val="superscript"/>
              </w:rPr>
            </w:pPr>
            <w:r w:rsidRPr="004A490E">
              <w:rPr>
                <w:rFonts w:ascii="Times New Roman" w:eastAsia="Times New Roman" w:hAnsi="Times New Roman" w:cs="Times New Roman"/>
                <w:sz w:val="24"/>
                <w:szCs w:val="24"/>
              </w:rPr>
              <w:t>6,23±0,78</w:t>
            </w:r>
            <w:r w:rsidRPr="004A490E">
              <w:rPr>
                <w:rFonts w:ascii="Times New Roman" w:eastAsia="Times New Roman" w:hAnsi="Times New Roman" w:cs="Times New Roman"/>
                <w:sz w:val="24"/>
                <w:szCs w:val="24"/>
                <w:vertAlign w:val="superscript"/>
              </w:rPr>
              <w:t>b</w:t>
            </w:r>
          </w:p>
        </w:tc>
        <w:tc>
          <w:tcPr>
            <w:tcW w:w="469" w:type="pct"/>
            <w:tcBorders>
              <w:top w:val="single" w:sz="4" w:space="0" w:color="FFFFFF" w:themeColor="background1"/>
              <w:left w:val="single" w:sz="4" w:space="0" w:color="FFFFFF" w:themeColor="background1"/>
              <w:right w:val="single" w:sz="4" w:space="0" w:color="FFFFFF" w:themeColor="background1"/>
            </w:tcBorders>
          </w:tcPr>
          <w:p w14:paraId="119A6A46" w14:textId="77777777" w:rsidR="00731149" w:rsidRPr="004A490E" w:rsidRDefault="00731149" w:rsidP="00C248FF">
            <w:pPr>
              <w:spacing w:line="276" w:lineRule="auto"/>
              <w:ind w:left="-180" w:right="-45"/>
              <w:jc w:val="center"/>
              <w:rPr>
                <w:rFonts w:ascii="Times New Roman" w:hAnsi="Times New Roman" w:cs="Times New Roman"/>
                <w:sz w:val="24"/>
                <w:szCs w:val="24"/>
              </w:rPr>
            </w:pPr>
            <w:r w:rsidRPr="004A490E">
              <w:rPr>
                <w:rFonts w:ascii="Times New Roman" w:hAnsi="Times New Roman" w:cs="Times New Roman"/>
                <w:sz w:val="24"/>
                <w:szCs w:val="24"/>
              </w:rPr>
              <w:t>0,000</w:t>
            </w:r>
          </w:p>
        </w:tc>
      </w:tr>
    </w:tbl>
    <w:p w14:paraId="4E12AABE" w14:textId="77777777" w:rsidR="00731149" w:rsidRPr="004A490E" w:rsidRDefault="00731149" w:rsidP="00C248FF">
      <w:pPr>
        <w:spacing w:after="0"/>
        <w:ind w:right="-45"/>
        <w:rPr>
          <w:rFonts w:ascii="Times New Roman" w:hAnsi="Times New Roman" w:cs="Times New Roman"/>
          <w:sz w:val="24"/>
          <w:szCs w:val="24"/>
        </w:rPr>
        <w:sectPr w:rsidR="00731149" w:rsidRPr="004A490E" w:rsidSect="00112FC9">
          <w:type w:val="continuous"/>
          <w:pgSz w:w="11907" w:h="16840" w:code="9"/>
          <w:pgMar w:top="1440" w:right="1440" w:bottom="1440" w:left="1440" w:header="720" w:footer="720" w:gutter="0"/>
          <w:cols w:space="720"/>
          <w:docGrid w:linePitch="360"/>
        </w:sectPr>
      </w:pPr>
    </w:p>
    <w:p w14:paraId="3D2D2340" w14:textId="77777777" w:rsidR="00731149" w:rsidRPr="004A490E" w:rsidRDefault="00731149" w:rsidP="00C248FF">
      <w:pPr>
        <w:spacing w:after="0"/>
        <w:ind w:left="-180" w:right="-45"/>
        <w:jc w:val="both"/>
        <w:rPr>
          <w:rFonts w:ascii="Times New Roman" w:hAnsi="Times New Roman" w:cs="Times New Roman"/>
          <w:sz w:val="24"/>
          <w:szCs w:val="24"/>
        </w:rPr>
        <w:sectPr w:rsidR="00731149" w:rsidRPr="004A490E" w:rsidSect="00112FC9">
          <w:type w:val="continuous"/>
          <w:pgSz w:w="11907" w:h="16840" w:code="9"/>
          <w:pgMar w:top="1440" w:right="1440" w:bottom="1440" w:left="1440" w:header="720" w:footer="720" w:gutter="0"/>
          <w:cols w:space="720"/>
          <w:docGrid w:linePitch="360"/>
        </w:sectPr>
      </w:pPr>
    </w:p>
    <w:p w14:paraId="07AE1B21" w14:textId="77777777" w:rsidR="00731149" w:rsidRPr="00112FC9" w:rsidRDefault="00731149" w:rsidP="00C248FF">
      <w:pPr>
        <w:spacing w:after="0"/>
        <w:ind w:right="-45"/>
        <w:rPr>
          <w:rFonts w:ascii="Times New Roman" w:hAnsi="Times New Roman" w:cs="Times New Roman"/>
          <w:i/>
          <w:sz w:val="24"/>
          <w:szCs w:val="24"/>
          <w:lang w:val="sv-SE"/>
        </w:rPr>
      </w:pPr>
      <w:r w:rsidRPr="00112FC9">
        <w:rPr>
          <w:rFonts w:ascii="Times New Roman" w:hAnsi="Times New Roman" w:cs="Times New Roman"/>
          <w:i/>
          <w:sz w:val="24"/>
          <w:szCs w:val="24"/>
          <w:lang w:val="sv-SE"/>
        </w:rPr>
        <w:t>Keterangan a,b: Superskrip yang berbeda pada baris yang sama menunju</w:t>
      </w:r>
      <w:r w:rsidR="008000F1" w:rsidRPr="00112FC9">
        <w:rPr>
          <w:rFonts w:ascii="Times New Roman" w:hAnsi="Times New Roman" w:cs="Times New Roman"/>
          <w:i/>
          <w:sz w:val="24"/>
          <w:szCs w:val="24"/>
          <w:lang w:val="sv-SE"/>
        </w:rPr>
        <w:t>k</w:t>
      </w:r>
      <w:r w:rsidRPr="00112FC9">
        <w:rPr>
          <w:rFonts w:ascii="Times New Roman" w:hAnsi="Times New Roman" w:cs="Times New Roman"/>
          <w:i/>
          <w:sz w:val="24"/>
          <w:szCs w:val="24"/>
          <w:lang w:val="sv-SE"/>
        </w:rPr>
        <w:t>kan pengaruh yang nyata (P&lt;0,05)</w:t>
      </w:r>
    </w:p>
    <w:p w14:paraId="3D538267" w14:textId="77777777" w:rsidR="00731149" w:rsidRPr="00112FC9" w:rsidRDefault="00731149" w:rsidP="00C248FF">
      <w:pPr>
        <w:spacing w:after="0"/>
        <w:ind w:left="-180" w:right="-45"/>
        <w:jc w:val="both"/>
        <w:rPr>
          <w:rFonts w:ascii="Times New Roman" w:hAnsi="Times New Roman" w:cs="Times New Roman"/>
          <w:i/>
          <w:sz w:val="24"/>
          <w:szCs w:val="24"/>
          <w:lang w:val="sv-SE"/>
        </w:rPr>
        <w:sectPr w:rsidR="00731149" w:rsidRPr="00112FC9" w:rsidSect="00112FC9">
          <w:type w:val="continuous"/>
          <w:pgSz w:w="11907" w:h="16840" w:code="9"/>
          <w:pgMar w:top="1440" w:right="1440" w:bottom="1440" w:left="1440" w:header="720" w:footer="720" w:gutter="0"/>
          <w:cols w:space="720"/>
          <w:docGrid w:linePitch="360"/>
        </w:sectPr>
      </w:pPr>
    </w:p>
    <w:p w14:paraId="0A84DF5D" w14:textId="77777777" w:rsidR="00B65C88" w:rsidRDefault="00B65C88" w:rsidP="00C248FF">
      <w:pPr>
        <w:spacing w:after="0"/>
        <w:ind w:right="-45" w:firstLine="720"/>
        <w:jc w:val="both"/>
        <w:rPr>
          <w:rFonts w:ascii="Times New Roman" w:hAnsi="Times New Roman" w:cs="Times New Roman"/>
          <w:sz w:val="24"/>
          <w:szCs w:val="24"/>
          <w:lang w:val="sv-SE"/>
        </w:rPr>
      </w:pPr>
    </w:p>
    <w:p w14:paraId="47BE72D9" w14:textId="1D8ECE16" w:rsidR="00731149" w:rsidRPr="00112FC9" w:rsidRDefault="00731149" w:rsidP="00C248FF">
      <w:pPr>
        <w:spacing w:after="0"/>
        <w:ind w:right="-45" w:firstLine="72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Berdasarkan Tabel 3 Rataan kandungan </w:t>
      </w:r>
      <w:r w:rsidRPr="00112FC9">
        <w:rPr>
          <w:rFonts w:ascii="Times New Roman" w:hAnsi="Times New Roman" w:cs="Times New Roman"/>
          <w:i/>
          <w:sz w:val="24"/>
          <w:szCs w:val="24"/>
          <w:lang w:val="sv-SE"/>
        </w:rPr>
        <w:t>Neutral Detergent Fiber</w:t>
      </w:r>
      <w:r w:rsidRPr="00112FC9">
        <w:rPr>
          <w:rFonts w:ascii="Times New Roman" w:hAnsi="Times New Roman" w:cs="Times New Roman"/>
          <w:sz w:val="24"/>
          <w:szCs w:val="24"/>
          <w:lang w:val="sv-SE"/>
        </w:rPr>
        <w:t xml:space="preserve"> (NDF) tanaman </w:t>
      </w:r>
      <w:r w:rsidRPr="00112FC9">
        <w:rPr>
          <w:rFonts w:ascii="Times New Roman" w:hAnsi="Times New Roman" w:cs="Times New Roman"/>
          <w:i/>
          <w:sz w:val="24"/>
          <w:szCs w:val="24"/>
          <w:lang w:val="sv-SE"/>
        </w:rPr>
        <w:t xml:space="preserve">Indigofera zollingeriana </w:t>
      </w:r>
      <w:r w:rsidRPr="00112FC9">
        <w:rPr>
          <w:rFonts w:ascii="Times New Roman" w:hAnsi="Times New Roman" w:cs="Times New Roman"/>
          <w:sz w:val="24"/>
          <w:szCs w:val="24"/>
          <w:lang w:val="sv-SE"/>
        </w:rPr>
        <w:t>tertinggi terdapat pada perlakuan J3 (49,56 %), diikuti perlakuan J4 (47,47%), diikuti perlakuan J2 (47,00%) dan paling terendah pada perlakuan J1 (44,89%) dengan rata-rata total sebesar 47,23%. Rataan kandungan NDF pada penelitian ini termasuk kategori rendah sehingga sangat baik untuk dicerna oleh ternak. Hal ini diperkuat oleh NRC (2001) menyatakan bahwa batasan normal kandungan NDF bahan pakan yang diberikan pada ternak berkisar 36,6-66,6 %.</w:t>
      </w:r>
    </w:p>
    <w:p w14:paraId="7048C8F8" w14:textId="77777777" w:rsidR="00731149" w:rsidRPr="00112FC9" w:rsidRDefault="00731149" w:rsidP="00C248FF">
      <w:pPr>
        <w:spacing w:after="0"/>
        <w:ind w:right="-45" w:firstLine="72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Rendahnya kandungan NDF diduga disebabkan oleh umur panen. Pada penelitian ini pemanenan dilakukan ketika tanaman berumur 2 bulan sehingga memungkinkan kandungan serat NDFnya masih tergolong rendah. Peningkatan umur tanaman menyebabkan proporsi batang semakin meningkat dan kandungan serat juga semakin meningkat. Menurut Buxton dan Redfearn (1997) menyatakan bahwa kandungan serat (NDF) dapat meningkat dengan meningkatnya kedewasaan tanaman. Hal ini sesuai pendapat Beever </w:t>
      </w:r>
      <w:r w:rsidRPr="00112FC9">
        <w:rPr>
          <w:rFonts w:ascii="Times New Roman" w:hAnsi="Times New Roman" w:cs="Times New Roman"/>
          <w:i/>
          <w:sz w:val="24"/>
          <w:szCs w:val="24"/>
          <w:lang w:val="sv-SE"/>
        </w:rPr>
        <w:t>et al</w:t>
      </w:r>
      <w:r w:rsidRPr="00112FC9">
        <w:rPr>
          <w:rFonts w:ascii="Times New Roman" w:hAnsi="Times New Roman" w:cs="Times New Roman"/>
          <w:sz w:val="24"/>
          <w:szCs w:val="24"/>
          <w:lang w:val="sv-SE"/>
        </w:rPr>
        <w:t xml:space="preserve">., (2000) semakin tua tanaman maka akan lebih sedikit kandungan airnya dan proporsi dinding selnya lebih tinggi dibandingkan dengan isi sel. Pernyataan yang sama juga oleh Saadul </w:t>
      </w:r>
      <w:r w:rsidRPr="00112FC9">
        <w:rPr>
          <w:rFonts w:ascii="Times New Roman" w:hAnsi="Times New Roman" w:cs="Times New Roman"/>
          <w:i/>
          <w:sz w:val="24"/>
          <w:szCs w:val="24"/>
          <w:lang w:val="sv-SE"/>
        </w:rPr>
        <w:t>et al</w:t>
      </w:r>
      <w:r w:rsidRPr="00112FC9">
        <w:rPr>
          <w:rFonts w:ascii="Times New Roman" w:hAnsi="Times New Roman" w:cs="Times New Roman"/>
          <w:sz w:val="24"/>
          <w:szCs w:val="24"/>
          <w:lang w:val="sv-SE"/>
        </w:rPr>
        <w:t xml:space="preserve">., (2003) kandungan NDF meningkat dengan bertambahnya umur tanaman. Hal ini mengindikasikan bahwa semakin muda umur tanaman maka kandungan NDFnya rendah. </w:t>
      </w:r>
    </w:p>
    <w:p w14:paraId="3352BFA4" w14:textId="77777777" w:rsidR="00731149" w:rsidRPr="00112FC9" w:rsidRDefault="00731149" w:rsidP="00C248FF">
      <w:pPr>
        <w:spacing w:after="0"/>
        <w:ind w:right="-45" w:firstLine="72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Hasil analisis ragam (ANOVA) menunjukkan bahwa perlakuan jarak tanam berpengaruh nyata (P&lt;0,05) terhadap kandungan NDF tanaman </w:t>
      </w:r>
      <w:r w:rsidRPr="00112FC9">
        <w:rPr>
          <w:rFonts w:ascii="Times New Roman" w:hAnsi="Times New Roman" w:cs="Times New Roman"/>
          <w:i/>
          <w:sz w:val="24"/>
          <w:szCs w:val="24"/>
          <w:lang w:val="sv-SE"/>
        </w:rPr>
        <w:t xml:space="preserve">Indigofera zollingeriana. </w:t>
      </w:r>
      <w:r w:rsidRPr="00112FC9">
        <w:rPr>
          <w:rFonts w:ascii="Times New Roman" w:hAnsi="Times New Roman" w:cs="Times New Roman"/>
          <w:sz w:val="24"/>
          <w:szCs w:val="24"/>
          <w:lang w:val="sv-SE"/>
        </w:rPr>
        <w:t xml:space="preserve">Hal ini diduga disebabkan karena pada jarak tanam lebih lebar belum terjadi persaingan antar tanaman </w:t>
      </w:r>
      <w:r w:rsidRPr="00112FC9">
        <w:rPr>
          <w:rFonts w:ascii="Times New Roman" w:hAnsi="Times New Roman" w:cs="Times New Roman"/>
          <w:i/>
          <w:sz w:val="24"/>
          <w:szCs w:val="24"/>
          <w:lang w:val="sv-SE"/>
        </w:rPr>
        <w:t xml:space="preserve">Indigofera zollingeriana </w:t>
      </w:r>
      <w:r w:rsidRPr="00112FC9">
        <w:rPr>
          <w:rFonts w:ascii="Times New Roman" w:hAnsi="Times New Roman" w:cs="Times New Roman"/>
          <w:sz w:val="24"/>
          <w:szCs w:val="24"/>
          <w:lang w:val="sv-SE"/>
        </w:rPr>
        <w:t xml:space="preserve">dalam penyerapan unsur hara. Sebaliknya pada jarak yang sempit akan </w:t>
      </w:r>
      <w:r w:rsidRPr="00983FE1">
        <w:rPr>
          <w:rFonts w:ascii="Times New Roman" w:hAnsi="Times New Roman" w:cs="Times New Roman"/>
          <w:sz w:val="24"/>
          <w:szCs w:val="24"/>
          <w:lang w:val="sv-SE"/>
        </w:rPr>
        <w:t>tinggi</w:t>
      </w:r>
      <w:r w:rsidRPr="00112FC9">
        <w:rPr>
          <w:rFonts w:ascii="Times New Roman" w:hAnsi="Times New Roman" w:cs="Times New Roman"/>
          <w:sz w:val="24"/>
          <w:szCs w:val="24"/>
          <w:lang w:val="sv-SE"/>
        </w:rPr>
        <w:t xml:space="preserve"> populasi tanaman sehingga terjadi persaingan dalam penyerapan unsur hara </w:t>
      </w:r>
      <w:r w:rsidRPr="00112FC9">
        <w:rPr>
          <w:rFonts w:ascii="Times New Roman" w:hAnsi="Times New Roman" w:cs="Times New Roman"/>
          <w:sz w:val="24"/>
          <w:szCs w:val="24"/>
          <w:lang w:val="sv-SE"/>
        </w:rPr>
        <w:lastRenderedPageBreak/>
        <w:t xml:space="preserve">tanaman. Menurut Kumalasari </w:t>
      </w:r>
      <w:r w:rsidRPr="00112FC9">
        <w:rPr>
          <w:rFonts w:ascii="Times New Roman" w:hAnsi="Times New Roman" w:cs="Times New Roman"/>
          <w:i/>
          <w:sz w:val="24"/>
          <w:szCs w:val="24"/>
          <w:lang w:val="sv-SE"/>
        </w:rPr>
        <w:t xml:space="preserve">et al., </w:t>
      </w:r>
      <w:r w:rsidRPr="00112FC9">
        <w:rPr>
          <w:rFonts w:ascii="Times New Roman" w:hAnsi="Times New Roman" w:cs="Times New Roman"/>
          <w:sz w:val="24"/>
          <w:szCs w:val="24"/>
          <w:lang w:val="sv-SE"/>
        </w:rPr>
        <w:t xml:space="preserve">(2017) menyatakan bahwa jarak tanam yang lebar menyebabkan kandungan NDF lebih rendah, sebaliknya jarak tanam yang sempit maka kandungan NDF akan tinggi. </w:t>
      </w:r>
    </w:p>
    <w:p w14:paraId="088EBFA3" w14:textId="77777777" w:rsidR="00731149" w:rsidRPr="00112FC9" w:rsidRDefault="00731149" w:rsidP="00C248FF">
      <w:pPr>
        <w:spacing w:after="0"/>
        <w:ind w:right="-45" w:firstLine="72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Berdasarkan hasil analisis ragam tersebut maka dilanjutkan dengan uji lanjut Duncan yang mendapatkan bahwa kandungan NDF tanaman </w:t>
      </w:r>
      <w:r w:rsidRPr="00112FC9">
        <w:rPr>
          <w:rFonts w:ascii="Times New Roman" w:hAnsi="Times New Roman" w:cs="Times New Roman"/>
          <w:i/>
          <w:sz w:val="24"/>
          <w:szCs w:val="24"/>
          <w:lang w:val="sv-SE"/>
        </w:rPr>
        <w:t>Indigofera zollingeriana</w:t>
      </w:r>
      <w:r w:rsidRPr="00112FC9">
        <w:rPr>
          <w:rFonts w:ascii="Times New Roman" w:hAnsi="Times New Roman" w:cs="Times New Roman"/>
          <w:sz w:val="24"/>
          <w:szCs w:val="24"/>
          <w:lang w:val="sv-SE"/>
        </w:rPr>
        <w:t xml:space="preserve"> pada perlakuan jarak tanam J1 (1 x 1,25 m) nyata (P&lt;0,05) lebih rendah daripada jarak tanam J3 (1 x 1,075 m), sedangkan perlakuan J1 : J2 : J4 dan J2 : J3 : J4 berbeda tidak nyata (P&gt;0,05). Lebih rendahnya kandungan NDF pada perlakuan J1 diduga disebabkan karena pada jarak tanam yang lebar (1 x 1,25 m) belum terjadi persaingan antar tanaman karena populasi tanaman yang lebih sedikit sehingga penyerapan unsur hara dan sinar matahari untuk melakukan proses fotosintesis berlangsung secara baik dibandingkan jarak yang sempit pada perlakuan J3. Menurut Lestari </w:t>
      </w:r>
      <w:r w:rsidRPr="00112FC9">
        <w:rPr>
          <w:rFonts w:ascii="Times New Roman" w:hAnsi="Times New Roman" w:cs="Times New Roman"/>
          <w:i/>
          <w:sz w:val="24"/>
          <w:szCs w:val="24"/>
          <w:lang w:val="sv-SE"/>
        </w:rPr>
        <w:t xml:space="preserve">et al., </w:t>
      </w:r>
      <w:r w:rsidRPr="00112FC9">
        <w:rPr>
          <w:rFonts w:ascii="Times New Roman" w:hAnsi="Times New Roman" w:cs="Times New Roman"/>
          <w:sz w:val="24"/>
          <w:szCs w:val="24"/>
          <w:lang w:val="sv-SE"/>
        </w:rPr>
        <w:t xml:space="preserve">(2017) semakin lebar jarak tanam maka tajuk tanaman tidak saling menutupi satu sama lain dalam mendapatkan cahaya matahari sehingga indeks luas daun menjadi lebih tinggi. Sebaliknya jarak tanam yang sempit maka populasi tanaman akan tinggi menyebabkan daun cepat saling menutupi maka cahaya matahari tidak dapat diteruskan pada daun bagian bawah sehingga fotosintesis tidak optimal (Herawati </w:t>
      </w:r>
      <w:r w:rsidRPr="00112FC9">
        <w:rPr>
          <w:rFonts w:ascii="Times New Roman" w:hAnsi="Times New Roman" w:cs="Times New Roman"/>
          <w:i/>
          <w:sz w:val="24"/>
          <w:szCs w:val="24"/>
          <w:lang w:val="sv-SE"/>
        </w:rPr>
        <w:t xml:space="preserve">et al., </w:t>
      </w:r>
      <w:r w:rsidRPr="00112FC9">
        <w:rPr>
          <w:rFonts w:ascii="Times New Roman" w:hAnsi="Times New Roman" w:cs="Times New Roman"/>
          <w:sz w:val="24"/>
          <w:szCs w:val="24"/>
          <w:lang w:val="sv-SE"/>
        </w:rPr>
        <w:t xml:space="preserve">2014). Fotosintesis merupakan proses pembentukan karbohidrat dari CO2 dan H2O dalam hijau daun dengan bantuan energi matahari (Humphreys, 1978). </w:t>
      </w:r>
      <w:r w:rsidRPr="00983FE1">
        <w:rPr>
          <w:rFonts w:ascii="Times New Roman" w:hAnsi="Times New Roman" w:cs="Times New Roman"/>
          <w:sz w:val="24"/>
          <w:szCs w:val="24"/>
          <w:lang w:val="sv-SE"/>
        </w:rPr>
        <w:t>Rendahnya</w:t>
      </w:r>
      <w:r w:rsidRPr="00112FC9">
        <w:rPr>
          <w:rFonts w:ascii="Times New Roman" w:hAnsi="Times New Roman" w:cs="Times New Roman"/>
          <w:sz w:val="24"/>
          <w:szCs w:val="24"/>
          <w:lang w:val="sv-SE"/>
        </w:rPr>
        <w:t xml:space="preserve"> kandungan NDF disebabkan karena kandungan unsur nitrogen lebih tinggi sehingga menyebabkan dinding sel tanaman menjadi lebih tipis karena karbodirat dari hasil fotosintesis digunakan sebagai energi untuk proses sintesis protein tanaman. Hal ini didukung oleh Soediyanto dan Hamadi (1997) menyatakan bahwa peningkatan aktivitas fotosintesis menyebabkan penipisan dinding sel dan ukuran sel menjadi besar, serat pun akan menurun sehingga kandungan NDF juga menurun. </w:t>
      </w:r>
    </w:p>
    <w:p w14:paraId="675A8783" w14:textId="77777777" w:rsidR="00731149" w:rsidRPr="00112FC9" w:rsidRDefault="00731149" w:rsidP="00C248FF">
      <w:pPr>
        <w:spacing w:after="0"/>
        <w:ind w:right="-45" w:firstLine="72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Pada jarak yang dekat  terjadi persaingan antar tanaman dalam mendapatkan unsur hara, air dan cahaya matahari. Sedangkan jika jarak tanam lebar maka unsur hara tanaman relatif tinggi karena persaingan antar tanaman lebih kecil. Selain itu selama penelitian juga dilakukan penyiraman secara rutin dan pemberian pupuk kandang sehingga kelembaban tanah tetap terjamin serta ketersediaan unsur hara tanah meningkat. Pemberian pupuk kandang dapat meningkatkan kadar C-organik, ketersediaan nitrogen, fosfor, kalium dan unsur mikro bagi tanaman (So</w:t>
      </w:r>
      <w:r w:rsidR="009673E5" w:rsidRPr="00112FC9">
        <w:rPr>
          <w:rFonts w:ascii="Times New Roman" w:hAnsi="Times New Roman" w:cs="Times New Roman"/>
          <w:sz w:val="24"/>
          <w:szCs w:val="24"/>
          <w:lang w:val="sv-SE"/>
        </w:rPr>
        <w:t xml:space="preserve">mpotan, 2013). </w:t>
      </w:r>
      <w:r w:rsidRPr="00112FC9">
        <w:rPr>
          <w:rFonts w:ascii="Times New Roman" w:hAnsi="Times New Roman" w:cs="Times New Roman"/>
          <w:sz w:val="24"/>
          <w:szCs w:val="24"/>
          <w:lang w:val="sv-SE"/>
        </w:rPr>
        <w:t xml:space="preserve">Apabila kandungan unsur nitrogen dan semua unsur terpenuhi maka tanaman akan cenderung menggunakan karbohidrat untuk membentuk lebih banyak protoplasma dibandingkan dinding sel sehingga menghambat pembentukan NDF. Menurut Sarief (1986) tingginya kandungan nitrogen akan mengakibatkan tingginya kadar protein serta perbandingan protoplasma dengan dinding sel akan menurun dan menyebabkan menipisnya dinding sel sehingga daun menjadi lunak dan tidak berserat. Selanjutnya Setyamidjaya (1986) menambahkan bahwa </w:t>
      </w:r>
      <w:r w:rsidRPr="00983FE1">
        <w:rPr>
          <w:rFonts w:ascii="Times New Roman" w:hAnsi="Times New Roman" w:cs="Times New Roman"/>
          <w:sz w:val="24"/>
          <w:szCs w:val="24"/>
          <w:lang w:val="sv-SE"/>
        </w:rPr>
        <w:t>pengaruh</w:t>
      </w:r>
      <w:r w:rsidRPr="00112FC9">
        <w:rPr>
          <w:rFonts w:ascii="Times New Roman" w:hAnsi="Times New Roman" w:cs="Times New Roman"/>
          <w:sz w:val="24"/>
          <w:szCs w:val="24"/>
          <w:lang w:val="sv-SE"/>
        </w:rPr>
        <w:t xml:space="preserve"> N dalam meningkatkan perbandingan protoplasma terhadap bahan dinding sel yang tipis. Hal ini mengindikasikan bahwa semakin tinggi unsur hara yang tersedia bagi tanaman </w:t>
      </w:r>
      <w:r w:rsidRPr="00112FC9">
        <w:rPr>
          <w:rFonts w:ascii="Times New Roman" w:hAnsi="Times New Roman" w:cs="Times New Roman"/>
          <w:i/>
          <w:sz w:val="24"/>
          <w:szCs w:val="24"/>
          <w:lang w:val="sv-SE"/>
        </w:rPr>
        <w:t xml:space="preserve">Indigofera zollingeriana </w:t>
      </w:r>
      <w:r w:rsidRPr="00112FC9">
        <w:rPr>
          <w:rFonts w:ascii="Times New Roman" w:hAnsi="Times New Roman" w:cs="Times New Roman"/>
          <w:sz w:val="24"/>
          <w:szCs w:val="24"/>
          <w:lang w:val="sv-SE"/>
        </w:rPr>
        <w:t xml:space="preserve">maka kandungan serat NDF akan menurun. </w:t>
      </w:r>
    </w:p>
    <w:p w14:paraId="170D8861" w14:textId="77777777" w:rsidR="00C04DA9" w:rsidRPr="00112FC9" w:rsidRDefault="00C04DA9" w:rsidP="00C248FF">
      <w:pPr>
        <w:spacing w:after="0"/>
        <w:ind w:left="-187" w:right="-45" w:firstLine="720"/>
        <w:jc w:val="both"/>
        <w:rPr>
          <w:rFonts w:ascii="Times New Roman" w:hAnsi="Times New Roman" w:cs="Times New Roman"/>
          <w:sz w:val="24"/>
          <w:szCs w:val="24"/>
          <w:lang w:val="sv-SE"/>
        </w:rPr>
      </w:pPr>
    </w:p>
    <w:p w14:paraId="7D35B844" w14:textId="77777777" w:rsidR="00731149" w:rsidRPr="00112FC9" w:rsidRDefault="00731149" w:rsidP="00C248FF">
      <w:pPr>
        <w:spacing w:after="0"/>
        <w:ind w:right="-45"/>
        <w:jc w:val="both"/>
        <w:rPr>
          <w:rFonts w:ascii="Times New Roman" w:hAnsi="Times New Roman" w:cs="Times New Roman"/>
          <w:sz w:val="24"/>
          <w:szCs w:val="24"/>
          <w:lang w:val="sv-SE"/>
        </w:rPr>
        <w:sectPr w:rsidR="00731149" w:rsidRPr="00112FC9" w:rsidSect="00112FC9">
          <w:type w:val="continuous"/>
          <w:pgSz w:w="11907" w:h="16840" w:code="9"/>
          <w:pgMar w:top="1440" w:right="1440" w:bottom="1440" w:left="1440" w:header="720" w:footer="720" w:gutter="0"/>
          <w:cols w:space="720"/>
          <w:docGrid w:linePitch="360"/>
        </w:sectPr>
      </w:pPr>
    </w:p>
    <w:p w14:paraId="10EB1067" w14:textId="77777777" w:rsidR="00731149" w:rsidRPr="00112FC9" w:rsidRDefault="00731149" w:rsidP="00C248FF">
      <w:pPr>
        <w:spacing w:after="0"/>
        <w:ind w:right="-45"/>
        <w:jc w:val="both"/>
        <w:rPr>
          <w:rFonts w:ascii="Times New Roman" w:hAnsi="Times New Roman" w:cs="Times New Roman"/>
          <w:b/>
          <w:i/>
          <w:sz w:val="24"/>
          <w:szCs w:val="24"/>
          <w:lang w:val="sv-SE"/>
        </w:rPr>
      </w:pPr>
      <w:r w:rsidRPr="00112FC9">
        <w:rPr>
          <w:rFonts w:ascii="Times New Roman" w:hAnsi="Times New Roman" w:cs="Times New Roman"/>
          <w:b/>
          <w:sz w:val="24"/>
          <w:szCs w:val="24"/>
          <w:lang w:val="sv-SE"/>
        </w:rPr>
        <w:t xml:space="preserve">Pengaruh Perlakuan terhadap Kandungan ADF tanaman </w:t>
      </w:r>
      <w:r w:rsidRPr="00112FC9">
        <w:rPr>
          <w:rFonts w:ascii="Times New Roman" w:hAnsi="Times New Roman" w:cs="Times New Roman"/>
          <w:b/>
          <w:i/>
          <w:sz w:val="24"/>
          <w:szCs w:val="24"/>
          <w:lang w:val="sv-SE"/>
        </w:rPr>
        <w:t>Indigofera zollingeriana</w:t>
      </w:r>
    </w:p>
    <w:p w14:paraId="24E0F119" w14:textId="77777777" w:rsidR="00731149" w:rsidRPr="00112FC9" w:rsidRDefault="00731149" w:rsidP="00C248FF">
      <w:pPr>
        <w:spacing w:after="0"/>
        <w:ind w:right="-45" w:firstLine="720"/>
        <w:jc w:val="both"/>
        <w:rPr>
          <w:rFonts w:ascii="Times New Roman" w:hAnsi="Times New Roman" w:cs="Times New Roman"/>
          <w:sz w:val="24"/>
          <w:szCs w:val="24"/>
          <w:lang w:val="sv-SE"/>
        </w:rPr>
      </w:pPr>
      <w:r w:rsidRPr="00983FE1">
        <w:rPr>
          <w:rFonts w:ascii="Times New Roman" w:hAnsi="Times New Roman" w:cs="Times New Roman"/>
          <w:sz w:val="24"/>
          <w:szCs w:val="24"/>
          <w:lang w:val="sv-SE"/>
        </w:rPr>
        <w:t xml:space="preserve">Berdasarkan pada Tabel 4 diatas menunjukkan rataan kandungan </w:t>
      </w:r>
      <w:r w:rsidRPr="00983FE1">
        <w:rPr>
          <w:rFonts w:ascii="Times New Roman" w:hAnsi="Times New Roman" w:cs="Times New Roman"/>
          <w:i/>
          <w:sz w:val="24"/>
          <w:szCs w:val="24"/>
          <w:lang w:val="sv-SE"/>
        </w:rPr>
        <w:t>Acid Detergent Fiber</w:t>
      </w:r>
      <w:r w:rsidRPr="00983FE1">
        <w:rPr>
          <w:rFonts w:ascii="Times New Roman" w:hAnsi="Times New Roman" w:cs="Times New Roman"/>
          <w:sz w:val="24"/>
          <w:szCs w:val="24"/>
          <w:lang w:val="sv-SE"/>
        </w:rPr>
        <w:t xml:space="preserve"> (ADF) tanaman </w:t>
      </w:r>
      <w:r w:rsidRPr="00983FE1">
        <w:rPr>
          <w:rFonts w:ascii="Times New Roman" w:hAnsi="Times New Roman" w:cs="Times New Roman"/>
          <w:i/>
          <w:sz w:val="24"/>
          <w:szCs w:val="24"/>
          <w:lang w:val="sv-SE"/>
        </w:rPr>
        <w:t xml:space="preserve">Indigofera zollingeriana, </w:t>
      </w:r>
      <w:r w:rsidRPr="00983FE1">
        <w:rPr>
          <w:rFonts w:ascii="Times New Roman" w:hAnsi="Times New Roman" w:cs="Times New Roman"/>
          <w:sz w:val="24"/>
          <w:szCs w:val="24"/>
          <w:lang w:val="sv-SE"/>
        </w:rPr>
        <w:t xml:space="preserve">kandungan ADF tertinggi terdapat pada perlakuan J3 </w:t>
      </w:r>
      <w:r w:rsidRPr="00983FE1">
        <w:rPr>
          <w:rFonts w:ascii="Times New Roman" w:hAnsi="Times New Roman" w:cs="Times New Roman"/>
          <w:sz w:val="24"/>
          <w:szCs w:val="24"/>
          <w:lang w:val="sv-SE"/>
        </w:rPr>
        <w:lastRenderedPageBreak/>
        <w:t xml:space="preserve">(26,42 %), diikuti perlakuan J2 (24,09 %), lalu diikuti perlakuan J4 (23,74 %) dan yang terendah pada perlakuan J1 (20,99 %) dengan rata-rata total sebesar 23,81 %. </w:t>
      </w:r>
      <w:r w:rsidRPr="00112FC9">
        <w:rPr>
          <w:rFonts w:ascii="Times New Roman" w:hAnsi="Times New Roman" w:cs="Times New Roman"/>
          <w:sz w:val="24"/>
          <w:szCs w:val="24"/>
          <w:lang w:val="sv-SE"/>
        </w:rPr>
        <w:t xml:space="preserve">Rataan kandungan ADF pada penelitian ini sebesar 23,81 % lebih rendah dari hasil penelitian yang dilaporkan Rias (2018) yang ditanam pada lahan gambut berkisar 24,29-29,33 %. Rendahnya kandungan ADF sangat baik untuk diberikan pada ternak karena daya cerna ternak tinggi. Hal ini sesuai Crampton dan Haris (1969) yang menyatakan bahwa semakin rendah ADF maka kualias daya cerna hijauan semakin  tinggi. Menurut Ruddel </w:t>
      </w:r>
      <w:r w:rsidRPr="00112FC9">
        <w:rPr>
          <w:rFonts w:ascii="Times New Roman" w:hAnsi="Times New Roman" w:cs="Times New Roman"/>
          <w:i/>
          <w:sz w:val="24"/>
          <w:szCs w:val="24"/>
          <w:lang w:val="sv-SE"/>
        </w:rPr>
        <w:t xml:space="preserve">et al., </w:t>
      </w:r>
      <w:r w:rsidRPr="00112FC9">
        <w:rPr>
          <w:rFonts w:ascii="Times New Roman" w:hAnsi="Times New Roman" w:cs="Times New Roman"/>
          <w:sz w:val="24"/>
          <w:szCs w:val="24"/>
          <w:lang w:val="sv-SE"/>
        </w:rPr>
        <w:t>(2002) persentase normal kandungan ADF dari bahan kering hijauan berkisar 25-45 % yang dapat diberikan pada ternak.</w:t>
      </w:r>
    </w:p>
    <w:p w14:paraId="648E0FF7" w14:textId="77777777" w:rsidR="00731149" w:rsidRPr="00112FC9" w:rsidRDefault="00731149" w:rsidP="00C248FF">
      <w:pPr>
        <w:spacing w:after="0"/>
        <w:ind w:right="-45" w:firstLine="72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Rendahnya kandungan ADF diduga disebabkan oleh umur panen. Pada penelitian ini pemanenan dilakukan ketika tanaman berumur 2 bulan sehingga memungkinkan kandungan ADFnya tergolong rendah. Peningkatan umur menyebabkan proporsi batang semakin meningkat dan konsentrasi serat juga meningkat. Kandungan serat dapat meningkat dengan meningkatnya kedewasaan tanaman (Buxton dan Redfearn, 1997). Beever </w:t>
      </w:r>
      <w:r w:rsidRPr="00112FC9">
        <w:rPr>
          <w:rFonts w:ascii="Times New Roman" w:hAnsi="Times New Roman" w:cs="Times New Roman"/>
          <w:i/>
          <w:sz w:val="24"/>
          <w:szCs w:val="24"/>
          <w:lang w:val="sv-SE"/>
        </w:rPr>
        <w:t>et al</w:t>
      </w:r>
      <w:r w:rsidRPr="00112FC9">
        <w:rPr>
          <w:rFonts w:ascii="Times New Roman" w:hAnsi="Times New Roman" w:cs="Times New Roman"/>
          <w:sz w:val="24"/>
          <w:szCs w:val="24"/>
          <w:lang w:val="sv-SE"/>
        </w:rPr>
        <w:t xml:space="preserve">., (2000) menambahkan bahwa semakin tua umur tanaman maka akan lebih sedikit kandungan airnya dan proporsi dinding selnya lebih tinggi dibandingkan isi sel. Pernyataan yang sama juga dikemukakan oleh Saadul </w:t>
      </w:r>
      <w:r w:rsidRPr="00112FC9">
        <w:rPr>
          <w:rFonts w:ascii="Times New Roman" w:hAnsi="Times New Roman" w:cs="Times New Roman"/>
          <w:i/>
          <w:sz w:val="24"/>
          <w:szCs w:val="24"/>
          <w:lang w:val="sv-SE"/>
        </w:rPr>
        <w:t>et al</w:t>
      </w:r>
      <w:r w:rsidRPr="00112FC9">
        <w:rPr>
          <w:rFonts w:ascii="Times New Roman" w:hAnsi="Times New Roman" w:cs="Times New Roman"/>
          <w:sz w:val="24"/>
          <w:szCs w:val="24"/>
          <w:lang w:val="sv-SE"/>
        </w:rPr>
        <w:t xml:space="preserve">., (2003) bahwa kandungan ADF meningkat dengan bertambahnya umur tanaman. </w:t>
      </w:r>
    </w:p>
    <w:p w14:paraId="3907664D" w14:textId="77777777" w:rsidR="00731149" w:rsidRPr="00112FC9" w:rsidRDefault="00731149" w:rsidP="00C248FF">
      <w:pPr>
        <w:spacing w:after="0"/>
        <w:ind w:right="-45" w:firstLine="72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Pada Tabel 1 terlihat bahwa cahaya matahari meningkat pada bulan April, Mei dan Juni dikuti dengan menurunnya curah hujan. Meskipun pemanenan dilakukan pada bulan Juni akan tetapi kandungannya masih tergolong rendah. Hal ini karena selama penelitian juga dilakukan penyiraman rutin pagi dan sore hari ketika tidak terjadi hujan sehingga kelembaban tanah terjamin, oleh sebab itu tanaman </w:t>
      </w:r>
      <w:r w:rsidRPr="00112FC9">
        <w:rPr>
          <w:rFonts w:ascii="Times New Roman" w:hAnsi="Times New Roman" w:cs="Times New Roman"/>
          <w:i/>
          <w:sz w:val="24"/>
          <w:szCs w:val="24"/>
          <w:lang w:val="sv-SE"/>
        </w:rPr>
        <w:t xml:space="preserve">Indigofera zollingeriana </w:t>
      </w:r>
      <w:r w:rsidRPr="00112FC9">
        <w:rPr>
          <w:rFonts w:ascii="Times New Roman" w:hAnsi="Times New Roman" w:cs="Times New Roman"/>
          <w:sz w:val="24"/>
          <w:szCs w:val="24"/>
          <w:lang w:val="sv-SE"/>
        </w:rPr>
        <w:t xml:space="preserve">tetap tumbuh subur. Kandungan ADF yang rendah juga diduga disebabkan oleh musim, dimana pada musim penghujan tanaman akan tumbuh lebih subur dan tidak cepat tua dibandingkan musim kemarau dimana tanaman kekurangan air maka tanaman lebih cepat tua sehingga kandungan  serat kasar menjadi tinggi sehingga berpengaruh terhadap komponen serat. Hal ini sesuai pendapat Susetyo </w:t>
      </w:r>
      <w:r w:rsidRPr="00112FC9">
        <w:rPr>
          <w:rFonts w:ascii="Times New Roman" w:hAnsi="Times New Roman" w:cs="Times New Roman"/>
          <w:i/>
          <w:sz w:val="24"/>
          <w:szCs w:val="24"/>
          <w:lang w:val="sv-SE"/>
        </w:rPr>
        <w:t>et al.,</w:t>
      </w:r>
      <w:r w:rsidRPr="00112FC9">
        <w:rPr>
          <w:rFonts w:ascii="Times New Roman" w:hAnsi="Times New Roman" w:cs="Times New Roman"/>
          <w:sz w:val="24"/>
          <w:szCs w:val="24"/>
          <w:lang w:val="sv-SE"/>
        </w:rPr>
        <w:t xml:space="preserve"> (1969) bahwa kandungan fraksi serat suatu tanaman dipengaruhi oleh spesies tanaman, iklim, kesuburan tanah dan manajemen. Sedangkan Taiz dan Zeiger (2002) melaporkan bahwa kandungan struktural setiap komponen serat pada tanaman berbeda tergantung pada kemampuan tanaman memetabolisme terhadap nutrisi dan hubungannya antar komponen. Selanjutnya Tilman </w:t>
      </w:r>
      <w:r w:rsidRPr="00112FC9">
        <w:rPr>
          <w:rFonts w:ascii="Times New Roman" w:hAnsi="Times New Roman" w:cs="Times New Roman"/>
          <w:i/>
          <w:sz w:val="24"/>
          <w:szCs w:val="24"/>
          <w:lang w:val="sv-SE"/>
        </w:rPr>
        <w:t xml:space="preserve">et al., </w:t>
      </w:r>
      <w:r w:rsidRPr="00112FC9">
        <w:rPr>
          <w:rFonts w:ascii="Times New Roman" w:hAnsi="Times New Roman" w:cs="Times New Roman"/>
          <w:sz w:val="24"/>
          <w:szCs w:val="24"/>
          <w:lang w:val="sv-SE"/>
        </w:rPr>
        <w:t>(2005) komponen fraksi serat dipengaruhi oleh jumlah kandungan serat tanaman dan kesuburan tanah dimana tanaman itu tumbuh.</w:t>
      </w:r>
    </w:p>
    <w:p w14:paraId="6BEC5D34" w14:textId="77777777" w:rsidR="00731149" w:rsidRPr="00112FC9" w:rsidRDefault="00731149" w:rsidP="00C248FF">
      <w:pPr>
        <w:spacing w:after="0"/>
        <w:ind w:right="-45" w:firstLine="72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Hasil analisis ragam (ANOVA) menunjukkan bahwa perlakuan jarak tanam berpengaruh sangat nyata (P&lt;0,01) terhadap kandungan ADF tanaman </w:t>
      </w:r>
      <w:r w:rsidRPr="00112FC9">
        <w:rPr>
          <w:rFonts w:ascii="Times New Roman" w:hAnsi="Times New Roman" w:cs="Times New Roman"/>
          <w:i/>
          <w:sz w:val="24"/>
          <w:szCs w:val="24"/>
          <w:lang w:val="sv-SE"/>
        </w:rPr>
        <w:t>Indigofera zollingeriana.</w:t>
      </w:r>
      <w:r w:rsidRPr="00112FC9">
        <w:rPr>
          <w:rFonts w:ascii="Times New Roman" w:hAnsi="Times New Roman" w:cs="Times New Roman"/>
          <w:sz w:val="24"/>
          <w:szCs w:val="24"/>
          <w:lang w:val="sv-SE"/>
        </w:rPr>
        <w:t xml:space="preserve"> Hal ini diduga disebabkan karena pada jarak tanam yang berbeda memungkinkan tingkat persaingan antar tanaman </w:t>
      </w:r>
      <w:r w:rsidRPr="00112FC9">
        <w:rPr>
          <w:rFonts w:ascii="Times New Roman" w:hAnsi="Times New Roman" w:cs="Times New Roman"/>
          <w:i/>
          <w:sz w:val="24"/>
          <w:szCs w:val="24"/>
          <w:lang w:val="sv-SE"/>
        </w:rPr>
        <w:t xml:space="preserve">Indigofera zollingeriana </w:t>
      </w:r>
      <w:r w:rsidRPr="00112FC9">
        <w:rPr>
          <w:rFonts w:ascii="Times New Roman" w:hAnsi="Times New Roman" w:cs="Times New Roman"/>
          <w:sz w:val="24"/>
          <w:szCs w:val="24"/>
          <w:lang w:val="sv-SE"/>
        </w:rPr>
        <w:t>dalam penyerapan unsur hara juga berbeda yang diikuti dengan kandungan ADF yang berbeda. Pada jarak yang semakin sempit akan terjadi peningkatan populasi tanaman sehingga terjadi kompetisi dalam penyerapan unsur hara dan dapat menyebabkan kandungan ADF meningkat. Menurut Hidayat (2008) bahwa meningkatnya kandungan ADF disebabkan oleh terbatasnya unsur hara karena persaingan yang tinggi sebagai konsekuensi dari jarak tanam yang semakin rapat.</w:t>
      </w:r>
    </w:p>
    <w:p w14:paraId="65C08DCC" w14:textId="77777777" w:rsidR="00731149" w:rsidRPr="00112FC9" w:rsidRDefault="00731149" w:rsidP="00C248FF">
      <w:pPr>
        <w:spacing w:after="0"/>
        <w:ind w:right="-45" w:firstLine="72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lastRenderedPageBreak/>
        <w:t xml:space="preserve">Berdasarkan hasil analisis ragam tersebut maka dilanjutkan dengan uji lanjut Duncan, didapatkan bahwa kandungan ADF tanaman </w:t>
      </w:r>
      <w:r w:rsidRPr="00112FC9">
        <w:rPr>
          <w:rFonts w:ascii="Times New Roman" w:hAnsi="Times New Roman" w:cs="Times New Roman"/>
          <w:i/>
          <w:sz w:val="24"/>
          <w:szCs w:val="24"/>
          <w:lang w:val="sv-SE"/>
        </w:rPr>
        <w:t>Indigofera zollingeriana</w:t>
      </w:r>
      <w:r w:rsidRPr="00112FC9">
        <w:rPr>
          <w:rFonts w:ascii="Times New Roman" w:hAnsi="Times New Roman" w:cs="Times New Roman"/>
          <w:sz w:val="24"/>
          <w:szCs w:val="24"/>
          <w:lang w:val="sv-SE"/>
        </w:rPr>
        <w:t xml:space="preserve"> pada perlakuan J1 sangat nyata (P&lt;0,01) lebih rendah dibandingkan perlakuan lainnya, sedangkan perlakuan J2 : J4 berbeda tidak nyata (P&gt;0,05) dan sangat nyata (P&lt;0,01) lebih rendah dari perlakuan J3. Lebih rendahnya kandungan ADF pada perlakuan J1 diduga disebabkan karena pada jarak yang lebar belum terjadi persaingan antar tanaman dalam penyerapan unsur hara dan sinar matahari karena populasi tanaman lebih kecil sehingga kandungan unsur haranya mencukupi, dibandingkan jarak tanam yang sempit pada perlakuan J3. Selain itu selama penelitian terjadi hujan dan adanya aktifitas penyiraman serta pemberian dosis pupuk kandang sehingga memungkinkan kelembaban tanah terjamin menyebabkan tanah menjadi subur. Hal ini didukung oleh Syam (2015) bahwa rendahnya kandungan ADF disebabkan oleh semakin tingginya pemupukan dan pemberian unsur hara. Pemberian pupuk kandang dapat meningkatkan kadar C-organik, ketersediaan nitrogen, fosfor, kalium dan unsur mikro bagi tanaman (Sompotan, 2013). Pada Tabel 2 terlihat bahwa </w:t>
      </w:r>
      <w:r w:rsidRPr="00112FC9">
        <w:rPr>
          <w:rFonts w:ascii="Times New Roman" w:hAnsi="Times New Roman" w:cs="Times New Roman"/>
          <w:color w:val="202124"/>
          <w:sz w:val="24"/>
          <w:szCs w:val="24"/>
          <w:shd w:val="clear" w:color="auto" w:fill="FFFFFF"/>
          <w:lang w:val="sv-SE"/>
        </w:rPr>
        <w:t xml:space="preserve">kandungan unsur nitrogen (N) tanah 0,42% tergolong kriteria tinggi (0,21-0,50). Nitrogen digunakan untuk pembentukan tunas, batang dan daun. Oleh karena itu, </w:t>
      </w:r>
      <w:r w:rsidRPr="00112FC9">
        <w:rPr>
          <w:rFonts w:ascii="Times New Roman" w:hAnsi="Times New Roman" w:cs="Times New Roman"/>
          <w:sz w:val="24"/>
          <w:szCs w:val="24"/>
          <w:lang w:val="sv-SE"/>
        </w:rPr>
        <w:t>jika kandungan nitrogen (N) tanah terpenuhi maka tanaman akan cenderung menggunakan karbohidrat untuk membentuk lebih banyak protoplasma dibandingkan dinding sel sehingga menghambat pembentukan kandungan ADF. Hal ini diperkuat oleh pendapat Sarief (1986) yang menyatakan bahwa meningkatnya kandungan nitrogen (N) mengakibatkan tingginya kadar protein serta pembentukan protoplasma dibandingkan dengan dinding sel (ADF) menyebabkan menipisnya dinding sel sehingga daun menjadi lunak dan tidak berserat.</w:t>
      </w:r>
    </w:p>
    <w:p w14:paraId="270CB955" w14:textId="77777777" w:rsidR="00731149" w:rsidRPr="00112FC9" w:rsidRDefault="00731149" w:rsidP="00C248FF">
      <w:pPr>
        <w:spacing w:after="0"/>
        <w:ind w:right="-45"/>
        <w:jc w:val="both"/>
        <w:rPr>
          <w:rFonts w:ascii="Times New Roman" w:hAnsi="Times New Roman" w:cs="Times New Roman"/>
          <w:sz w:val="24"/>
          <w:szCs w:val="24"/>
          <w:lang w:val="sv-SE"/>
        </w:rPr>
        <w:sectPr w:rsidR="00731149" w:rsidRPr="00112FC9" w:rsidSect="00112FC9">
          <w:type w:val="continuous"/>
          <w:pgSz w:w="11907" w:h="16840" w:code="9"/>
          <w:pgMar w:top="1440" w:right="1440" w:bottom="1440" w:left="1440" w:header="720" w:footer="720" w:gutter="0"/>
          <w:cols w:space="720"/>
          <w:docGrid w:linePitch="360"/>
        </w:sectPr>
      </w:pPr>
    </w:p>
    <w:p w14:paraId="2E2EACC6" w14:textId="77777777" w:rsidR="00731149" w:rsidRPr="00112FC9" w:rsidRDefault="00731149" w:rsidP="00C248FF">
      <w:pPr>
        <w:spacing w:after="0"/>
        <w:ind w:right="-45"/>
        <w:jc w:val="both"/>
        <w:rPr>
          <w:rFonts w:ascii="Times New Roman" w:hAnsi="Times New Roman" w:cs="Times New Roman"/>
          <w:b/>
          <w:i/>
          <w:sz w:val="24"/>
          <w:szCs w:val="24"/>
          <w:lang w:val="sv-SE"/>
        </w:rPr>
      </w:pPr>
      <w:r w:rsidRPr="00112FC9">
        <w:rPr>
          <w:rFonts w:ascii="Times New Roman" w:hAnsi="Times New Roman" w:cs="Times New Roman"/>
          <w:b/>
          <w:sz w:val="24"/>
          <w:szCs w:val="24"/>
          <w:lang w:val="sv-SE"/>
        </w:rPr>
        <w:t xml:space="preserve">Pengaruh Perlakuan terhadap Kandungan Lignin tanaman </w:t>
      </w:r>
      <w:r w:rsidRPr="00112FC9">
        <w:rPr>
          <w:rFonts w:ascii="Times New Roman" w:hAnsi="Times New Roman" w:cs="Times New Roman"/>
          <w:b/>
          <w:i/>
          <w:sz w:val="24"/>
          <w:szCs w:val="24"/>
          <w:lang w:val="sv-SE"/>
        </w:rPr>
        <w:t>Indigofera zollingeriana</w:t>
      </w:r>
    </w:p>
    <w:p w14:paraId="4FA6F8ED" w14:textId="77777777" w:rsidR="00731149" w:rsidRPr="00112FC9" w:rsidRDefault="00731149" w:rsidP="00C248FF">
      <w:pPr>
        <w:spacing w:after="0"/>
        <w:ind w:right="-45" w:firstLine="72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Lignin merupakan bagian tanaman yang tidak dapat dicerna dan berikatan kuat dengan selulosa dan hemiselulosa (Tilman </w:t>
      </w:r>
      <w:r w:rsidRPr="00112FC9">
        <w:rPr>
          <w:rFonts w:ascii="Times New Roman" w:hAnsi="Times New Roman" w:cs="Times New Roman"/>
          <w:i/>
          <w:sz w:val="24"/>
          <w:szCs w:val="24"/>
          <w:lang w:val="sv-SE"/>
        </w:rPr>
        <w:t xml:space="preserve">et al., </w:t>
      </w:r>
      <w:r w:rsidRPr="00112FC9">
        <w:rPr>
          <w:rFonts w:ascii="Times New Roman" w:hAnsi="Times New Roman" w:cs="Times New Roman"/>
          <w:sz w:val="24"/>
          <w:szCs w:val="24"/>
          <w:lang w:val="sv-SE"/>
        </w:rPr>
        <w:t xml:space="preserve">2005). Semakin tinggi lignin, maka kualitas daya cerna pakan semakin rendah, sebaliknya semakin rendah lignin maka kualitas daya cerna pakan semakin tinggi (Crampton dan Haris, 1969). Data tentang pengaruh perlakuan terhadap kandungan Lignin tanaman </w:t>
      </w:r>
      <w:r w:rsidRPr="00112FC9">
        <w:rPr>
          <w:rFonts w:ascii="Times New Roman" w:hAnsi="Times New Roman" w:cs="Times New Roman"/>
          <w:i/>
          <w:sz w:val="24"/>
          <w:szCs w:val="24"/>
          <w:lang w:val="sv-SE"/>
        </w:rPr>
        <w:t xml:space="preserve">Indigofera zollingeriana </w:t>
      </w:r>
      <w:r w:rsidRPr="00112FC9">
        <w:rPr>
          <w:rFonts w:ascii="Times New Roman" w:hAnsi="Times New Roman" w:cs="Times New Roman"/>
          <w:sz w:val="24"/>
          <w:szCs w:val="24"/>
          <w:lang w:val="sv-SE"/>
        </w:rPr>
        <w:t>tertera pada Tabel 5.</w:t>
      </w:r>
    </w:p>
    <w:p w14:paraId="53A8837F" w14:textId="77777777" w:rsidR="00731149" w:rsidRPr="00112FC9" w:rsidRDefault="00731149" w:rsidP="00C248FF">
      <w:pPr>
        <w:spacing w:after="0"/>
        <w:ind w:right="-45" w:firstLine="72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Berdasarkan pada Tabel 5 diatas menunjukkan rataan kandungan lignin tanaman </w:t>
      </w:r>
      <w:r w:rsidRPr="00112FC9">
        <w:rPr>
          <w:rFonts w:ascii="Times New Roman" w:hAnsi="Times New Roman" w:cs="Times New Roman"/>
          <w:i/>
          <w:sz w:val="24"/>
          <w:szCs w:val="24"/>
          <w:lang w:val="sv-SE"/>
        </w:rPr>
        <w:t xml:space="preserve">Indigofera zollingeriana, </w:t>
      </w:r>
      <w:r w:rsidRPr="00112FC9">
        <w:rPr>
          <w:rFonts w:ascii="Times New Roman" w:hAnsi="Times New Roman" w:cs="Times New Roman"/>
          <w:sz w:val="24"/>
          <w:szCs w:val="24"/>
          <w:lang w:val="sv-SE"/>
        </w:rPr>
        <w:t>kandungan lignin tertinggi terdapat pada perlakuan J3 (7,05%), diikuti perlakuan J4 (6,23%), lalu diikuti perlakuan J2 (5,89%), dan yang terendah pada perlakuan J1 (5,10%) dengan rata-rata total sebesar 6,07%. Rataan kandungan lignin pada penelitian termasuk kategori rendah sehingga sangat baik pada ternak karena daya cerna pakan hijauan semakin tinggi. Hal ini diperkuat oleh Goering dan Van Soest (1970) yang menyatakan bahwa batas maksimal kandungan lignin yang dapat ditoleransi oleh ternak yaitu sebesar 7%.</w:t>
      </w:r>
    </w:p>
    <w:p w14:paraId="02C99275" w14:textId="77777777" w:rsidR="00731149" w:rsidRPr="00112FC9" w:rsidRDefault="00731149" w:rsidP="00C248FF">
      <w:pPr>
        <w:spacing w:after="0"/>
        <w:ind w:right="-45" w:firstLine="72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Rendahnya kandungan lignin diduga dipengaruhi oleh umur panen. Pemanenan dilakukan ketika tanaman berumur 2 bulan sehingga kandungan ligninnya relatif rendah. Proses pembentukan serat banyak terdapat dibagian yang mengayu dari hijauan seperti serabut kasar, akar, batang dan daun sehingga semakin tua umur tanaman maka kandungan lignin meningkat. Sesuai pendapat Tilman </w:t>
      </w:r>
      <w:r w:rsidRPr="00112FC9">
        <w:rPr>
          <w:rFonts w:ascii="Times New Roman" w:hAnsi="Times New Roman" w:cs="Times New Roman"/>
          <w:i/>
          <w:sz w:val="24"/>
          <w:szCs w:val="24"/>
          <w:lang w:val="sv-SE"/>
        </w:rPr>
        <w:t xml:space="preserve">et al., </w:t>
      </w:r>
      <w:r w:rsidRPr="00112FC9">
        <w:rPr>
          <w:rFonts w:ascii="Times New Roman" w:hAnsi="Times New Roman" w:cs="Times New Roman"/>
          <w:sz w:val="24"/>
          <w:szCs w:val="24"/>
          <w:lang w:val="sv-SE"/>
        </w:rPr>
        <w:t xml:space="preserve">(2005) kandungan lignin tanaman meningkat dengan bertambahnya umur tanaman, sehingga terdapat daya cerna yang semakin rendah dengan bertambahnya lignifikasi. Pernyataan yang sama juga dikemukakan oleh Meents </w:t>
      </w:r>
      <w:r w:rsidRPr="00112FC9">
        <w:rPr>
          <w:rFonts w:ascii="Times New Roman" w:hAnsi="Times New Roman" w:cs="Times New Roman"/>
          <w:i/>
          <w:sz w:val="24"/>
          <w:szCs w:val="24"/>
          <w:lang w:val="sv-SE"/>
        </w:rPr>
        <w:t xml:space="preserve">et al., </w:t>
      </w:r>
      <w:r w:rsidRPr="00112FC9">
        <w:rPr>
          <w:rFonts w:ascii="Times New Roman" w:hAnsi="Times New Roman" w:cs="Times New Roman"/>
          <w:sz w:val="24"/>
          <w:szCs w:val="24"/>
          <w:lang w:val="sv-SE"/>
        </w:rPr>
        <w:t>(2018) menyatakan bahwa semakin tua tanaman maka kandungan lignin semakin tinggi.</w:t>
      </w:r>
    </w:p>
    <w:p w14:paraId="0A043486" w14:textId="77777777" w:rsidR="00731149" w:rsidRPr="00112FC9" w:rsidRDefault="00731149" w:rsidP="00C248FF">
      <w:pPr>
        <w:spacing w:after="0"/>
        <w:ind w:right="-45" w:firstLine="72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lastRenderedPageBreak/>
        <w:t xml:space="preserve">Rendahnya kandungan lignin ini juga diduga disebabkan oleh kandungan unsur hara tanah pada lokasi penelitian yang tinggi sehingga memungkinkan terjadi penurunan kandungan lignin. Pada Tabel 2 terlihat bahwa kandungan unsur N, P, K, Ca tergolong kriteria yang sangat tinggi dan memiliki unsur pH tanah netral. Selain itu tanah yang memiliki tekstur lempung berpasir memiliki keseimbangan yang cukup baik dalam hal drainase, aerasi, kandungan hara dan kapasitas pengikat air. Hal menandakan bahwa kandungan unsur haranya tersedia dalam jumlah yang optimum sehingga dapat menurunkan kandungan lignin.  Hal ini didukung oleh Syam (2015) yang menyatakan bahwa dengan bertambahnya kesuburan tanah dan ketersediaan hara tanah maka akan menghambat proses lignifikasi. </w:t>
      </w:r>
    </w:p>
    <w:p w14:paraId="5E5FBDFD" w14:textId="77777777" w:rsidR="00731149" w:rsidRPr="00112FC9" w:rsidRDefault="00731149" w:rsidP="00C248FF">
      <w:pPr>
        <w:spacing w:after="0"/>
        <w:ind w:right="-45" w:firstLine="72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Rendahnya kandungan lignin diduga juga dipengaruhi oleh tingginya pemupukan. Pada penelitian ini diberikan dosis pupuk kandang 3 Kg setiap bedengan sehingga kandungan unsur hara tanah terpenuhi. Tingginya pemupukan dan pemberian unsur hara akan membantu system perakaran dan penyerapan air yang baik pada tanaman dengan demikian proses lignifikasi menjadi terhambat. Sesuai dengan pendapat Buckhman dan Brady (1982) menyatakan bahwa pemberian unsur hara yang terlalu tinggi dapat menyebabkan bahan kering menjadi rendah sehingga tanaman mengandung lebih banyak kadar air dan menyebabkan tanaman menjadi lunak.  </w:t>
      </w:r>
    </w:p>
    <w:p w14:paraId="1A08846B" w14:textId="77777777" w:rsidR="00731149" w:rsidRPr="00112FC9" w:rsidRDefault="00731149" w:rsidP="00C248FF">
      <w:pPr>
        <w:spacing w:after="0"/>
        <w:ind w:right="-45" w:firstLine="72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Hasil sidik ragam (ANOVA) menunjukkan bahwa perlakuan jarak tanam berpengaruh sangat nyata (P&lt;0,01) terhadap kandungan lignin tanaman </w:t>
      </w:r>
      <w:r w:rsidRPr="00112FC9">
        <w:rPr>
          <w:rFonts w:ascii="Times New Roman" w:hAnsi="Times New Roman" w:cs="Times New Roman"/>
          <w:i/>
          <w:sz w:val="24"/>
          <w:szCs w:val="24"/>
          <w:lang w:val="sv-SE"/>
        </w:rPr>
        <w:t>Indigofera zollingeriana</w:t>
      </w:r>
      <w:r w:rsidRPr="00112FC9">
        <w:rPr>
          <w:rFonts w:ascii="Times New Roman" w:hAnsi="Times New Roman" w:cs="Times New Roman"/>
          <w:sz w:val="24"/>
          <w:szCs w:val="24"/>
          <w:lang w:val="sv-SE"/>
        </w:rPr>
        <w:t>. Hal ini diduga disebabkan oleh jarak tanam, pada jarak yang lebar persediaan unsur hara relatif tinggi karena kurangnya kompetisi dalam penyerapan unsur hara tanah oleh akar dibandingkan jarak yang sempit. Hal ini sesuai pendapat Syam (2015) yang menyatakan bahwa bertambahnya kesuburan tanah dan ketersediaan hara tanah maka akan menghambat proses lignifikasi sehingga kandungan ligninnya rendah.</w:t>
      </w:r>
    </w:p>
    <w:p w14:paraId="53CCCE8B" w14:textId="77777777" w:rsidR="00731149" w:rsidRPr="00112FC9" w:rsidRDefault="00731149" w:rsidP="00C248FF">
      <w:pPr>
        <w:spacing w:after="0"/>
        <w:ind w:right="-45" w:firstLine="72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Berdasarkan hasil analisis ragam, tidak berbeda dengan variabel ADF, setelah dilanjutkan dengan uji lanjut Duncan tampak bahwa kandungan lignin tanaman </w:t>
      </w:r>
      <w:r w:rsidRPr="00112FC9">
        <w:rPr>
          <w:rFonts w:ascii="Times New Roman" w:hAnsi="Times New Roman" w:cs="Times New Roman"/>
          <w:i/>
          <w:sz w:val="24"/>
          <w:szCs w:val="24"/>
          <w:lang w:val="sv-SE"/>
        </w:rPr>
        <w:t>Indigofera zollingeriana</w:t>
      </w:r>
      <w:r w:rsidRPr="00112FC9">
        <w:rPr>
          <w:rFonts w:ascii="Times New Roman" w:hAnsi="Times New Roman" w:cs="Times New Roman"/>
          <w:sz w:val="24"/>
          <w:szCs w:val="24"/>
          <w:lang w:val="sv-SE"/>
        </w:rPr>
        <w:t xml:space="preserve"> pada perlakuan J1 sangat nyata (P&lt;0,01) lebih rendah dibandingkan perlakuan lainnya, sedangkan perlakuan J2 : J4 berbeda tidak nyata (P&gt;0,05) dan sangat nyata (P&lt;0,01) lebih rendah daripada perlakuan J3. Pada jarak tanam yang lebih lebar memberikan kandungan lignin yang lebih rendah dari pada jarak tanam yang sempit disebabkan karena pada jarak tanam yang lebih lebar belum terjadi persaingan antar tanaman sehingga semakin banyak ketersediaan unsur hara bagi individu tanaman. Selama penelitian juga terjadi hujan dan dilakukan penyiraman secara rutin saat tidak terjadi hujan sehingga ketersediaan air yang cukup memungkinkan banyak unsur hara yang diserap oleh tanaman </w:t>
      </w:r>
      <w:r w:rsidRPr="00112FC9">
        <w:rPr>
          <w:rFonts w:ascii="Times New Roman" w:hAnsi="Times New Roman" w:cs="Times New Roman"/>
          <w:i/>
          <w:sz w:val="24"/>
          <w:szCs w:val="24"/>
          <w:lang w:val="sv-SE"/>
        </w:rPr>
        <w:t>Indigofera zollingeriana</w:t>
      </w:r>
      <w:r w:rsidRPr="00112FC9">
        <w:rPr>
          <w:rFonts w:ascii="Times New Roman" w:hAnsi="Times New Roman" w:cs="Times New Roman"/>
          <w:sz w:val="24"/>
          <w:szCs w:val="24"/>
          <w:lang w:val="sv-SE"/>
        </w:rPr>
        <w:t xml:space="preserve">. Semakin tinggi temperature, kekurangan unsur hara, air dan kesuburan tanah rendah maka kandungan lignin semakin meningkat. Hal ini didukung oleh Ammar </w:t>
      </w:r>
      <w:r w:rsidRPr="00112FC9">
        <w:rPr>
          <w:rFonts w:ascii="Times New Roman" w:hAnsi="Times New Roman" w:cs="Times New Roman"/>
          <w:i/>
          <w:sz w:val="24"/>
          <w:szCs w:val="24"/>
          <w:lang w:val="sv-SE"/>
        </w:rPr>
        <w:t xml:space="preserve">et al., </w:t>
      </w:r>
      <w:r w:rsidRPr="00112FC9">
        <w:rPr>
          <w:rFonts w:ascii="Times New Roman" w:hAnsi="Times New Roman" w:cs="Times New Roman"/>
          <w:sz w:val="24"/>
          <w:szCs w:val="24"/>
          <w:lang w:val="sv-SE"/>
        </w:rPr>
        <w:t>(2004) yang menyatakan bahwa temperatur yang tinggi dan kekurangan unsur hara menyebabkan terjadinya lignifikasi lebih kuat.</w:t>
      </w:r>
    </w:p>
    <w:p w14:paraId="731C83E2" w14:textId="77777777" w:rsidR="00731149" w:rsidRPr="00112FC9" w:rsidRDefault="00731149" w:rsidP="00C248FF">
      <w:pPr>
        <w:spacing w:after="0"/>
        <w:ind w:left="-180" w:right="-45" w:firstLine="720"/>
        <w:jc w:val="both"/>
        <w:rPr>
          <w:rFonts w:ascii="Times New Roman" w:hAnsi="Times New Roman" w:cs="Times New Roman"/>
          <w:sz w:val="24"/>
          <w:szCs w:val="24"/>
          <w:lang w:val="sv-SE"/>
        </w:rPr>
        <w:sectPr w:rsidR="00731149" w:rsidRPr="00112FC9" w:rsidSect="00F52344">
          <w:type w:val="continuous"/>
          <w:pgSz w:w="11907" w:h="16840" w:code="9"/>
          <w:pgMar w:top="1440" w:right="1440" w:bottom="1440" w:left="1440" w:header="720" w:footer="720" w:gutter="0"/>
          <w:cols w:space="720"/>
          <w:titlePg/>
          <w:docGrid w:linePitch="360"/>
        </w:sectPr>
      </w:pPr>
    </w:p>
    <w:p w14:paraId="742FC20E" w14:textId="77777777" w:rsidR="00C248FF" w:rsidRDefault="00C248FF" w:rsidP="00C248FF">
      <w:pPr>
        <w:spacing w:after="0"/>
        <w:ind w:right="-45"/>
        <w:rPr>
          <w:rFonts w:ascii="Times New Roman" w:hAnsi="Times New Roman" w:cs="Times New Roman"/>
          <w:b/>
          <w:sz w:val="24"/>
          <w:szCs w:val="24"/>
          <w:lang w:val="sv-SE"/>
        </w:rPr>
      </w:pPr>
    </w:p>
    <w:p w14:paraId="27FC69B1" w14:textId="640F5191" w:rsidR="00731149" w:rsidRPr="00112FC9" w:rsidRDefault="00C248FF" w:rsidP="00C248FF">
      <w:pPr>
        <w:spacing w:after="0"/>
        <w:ind w:right="-45"/>
        <w:rPr>
          <w:rFonts w:ascii="Times New Roman" w:hAnsi="Times New Roman" w:cs="Times New Roman"/>
          <w:b/>
          <w:sz w:val="24"/>
          <w:szCs w:val="24"/>
          <w:lang w:val="sv-SE"/>
        </w:rPr>
      </w:pPr>
      <w:r>
        <w:rPr>
          <w:rFonts w:ascii="Times New Roman" w:hAnsi="Times New Roman" w:cs="Times New Roman"/>
          <w:b/>
          <w:sz w:val="24"/>
          <w:szCs w:val="24"/>
          <w:lang w:val="sv-SE"/>
        </w:rPr>
        <w:t>KE</w:t>
      </w:r>
      <w:r w:rsidR="00731149" w:rsidRPr="00112FC9">
        <w:rPr>
          <w:rFonts w:ascii="Times New Roman" w:hAnsi="Times New Roman" w:cs="Times New Roman"/>
          <w:b/>
          <w:sz w:val="24"/>
          <w:szCs w:val="24"/>
          <w:lang w:val="sv-SE"/>
        </w:rPr>
        <w:t>SIMPULAN</w:t>
      </w:r>
    </w:p>
    <w:p w14:paraId="196F770E" w14:textId="77777777" w:rsidR="00731149" w:rsidRPr="00112FC9" w:rsidRDefault="00731149" w:rsidP="00C248FF">
      <w:pPr>
        <w:spacing w:after="0"/>
        <w:ind w:left="-180" w:right="-45"/>
        <w:jc w:val="center"/>
        <w:rPr>
          <w:rFonts w:ascii="Times New Roman" w:hAnsi="Times New Roman" w:cs="Times New Roman"/>
          <w:b/>
          <w:sz w:val="24"/>
          <w:szCs w:val="24"/>
          <w:lang w:val="sv-SE"/>
        </w:rPr>
        <w:sectPr w:rsidR="00731149" w:rsidRPr="00112FC9" w:rsidSect="00112FC9">
          <w:type w:val="continuous"/>
          <w:pgSz w:w="11907" w:h="16840" w:code="9"/>
          <w:pgMar w:top="1440" w:right="1440" w:bottom="1440" w:left="1440" w:header="720" w:footer="720" w:gutter="0"/>
          <w:cols w:space="720"/>
          <w:docGrid w:linePitch="360"/>
        </w:sectPr>
      </w:pPr>
    </w:p>
    <w:p w14:paraId="64372010" w14:textId="77777777" w:rsidR="00731149" w:rsidRPr="00112FC9" w:rsidRDefault="00731149" w:rsidP="00C248FF">
      <w:pPr>
        <w:spacing w:after="0"/>
        <w:ind w:right="-45" w:firstLine="72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Dari hasil penelitian dapat disimpulkan bahwa </w:t>
      </w:r>
      <w:r w:rsidR="00C15B7A" w:rsidRPr="00112FC9">
        <w:rPr>
          <w:rFonts w:ascii="Times New Roman" w:hAnsi="Times New Roman" w:cs="Times New Roman"/>
          <w:sz w:val="24"/>
          <w:szCs w:val="24"/>
          <w:lang w:val="sv-SE"/>
        </w:rPr>
        <w:t>pada</w:t>
      </w:r>
      <w:r w:rsidRPr="00112FC9">
        <w:rPr>
          <w:rFonts w:ascii="Times New Roman" w:hAnsi="Times New Roman" w:cs="Times New Roman"/>
          <w:sz w:val="24"/>
          <w:szCs w:val="24"/>
          <w:lang w:val="sv-SE"/>
        </w:rPr>
        <w:t xml:space="preserve"> jarak tanam (1 x 1,25 m) </w:t>
      </w:r>
      <w:r w:rsidR="00C15B7A" w:rsidRPr="00112FC9">
        <w:rPr>
          <w:rFonts w:ascii="Times New Roman" w:hAnsi="Times New Roman" w:cs="Times New Roman"/>
          <w:sz w:val="24"/>
          <w:szCs w:val="24"/>
          <w:lang w:val="sv-SE"/>
        </w:rPr>
        <w:t xml:space="preserve">yang lebih lebar </w:t>
      </w:r>
      <w:r w:rsidRPr="00112FC9">
        <w:rPr>
          <w:rFonts w:ascii="Times New Roman" w:hAnsi="Times New Roman" w:cs="Times New Roman"/>
          <w:sz w:val="24"/>
          <w:szCs w:val="24"/>
          <w:lang w:val="sv-SE"/>
        </w:rPr>
        <w:t xml:space="preserve">memberikan kandungan </w:t>
      </w:r>
      <w:r w:rsidRPr="00112FC9">
        <w:rPr>
          <w:rFonts w:ascii="Times New Roman" w:hAnsi="Times New Roman" w:cs="Times New Roman"/>
          <w:i/>
          <w:sz w:val="24"/>
          <w:szCs w:val="24"/>
          <w:lang w:val="sv-SE"/>
        </w:rPr>
        <w:t>Neutral Detergent Fiber</w:t>
      </w:r>
      <w:r w:rsidRPr="00112FC9">
        <w:rPr>
          <w:rFonts w:ascii="Times New Roman" w:hAnsi="Times New Roman" w:cs="Times New Roman"/>
          <w:sz w:val="24"/>
          <w:szCs w:val="24"/>
          <w:lang w:val="sv-SE"/>
        </w:rPr>
        <w:t xml:space="preserve"> (NDF), kandungan </w:t>
      </w:r>
      <w:r w:rsidRPr="00112FC9">
        <w:rPr>
          <w:rFonts w:ascii="Times New Roman" w:hAnsi="Times New Roman" w:cs="Times New Roman"/>
          <w:i/>
          <w:sz w:val="24"/>
          <w:szCs w:val="24"/>
          <w:lang w:val="sv-SE"/>
        </w:rPr>
        <w:t xml:space="preserve">Acid Detergent </w:t>
      </w:r>
      <w:r w:rsidRPr="00112FC9">
        <w:rPr>
          <w:rFonts w:ascii="Times New Roman" w:hAnsi="Times New Roman" w:cs="Times New Roman"/>
          <w:i/>
          <w:sz w:val="24"/>
          <w:szCs w:val="24"/>
          <w:lang w:val="sv-SE"/>
        </w:rPr>
        <w:lastRenderedPageBreak/>
        <w:t>Fiber</w:t>
      </w:r>
      <w:r w:rsidRPr="00112FC9">
        <w:rPr>
          <w:rFonts w:ascii="Times New Roman" w:hAnsi="Times New Roman" w:cs="Times New Roman"/>
          <w:sz w:val="24"/>
          <w:szCs w:val="24"/>
          <w:lang w:val="sv-SE"/>
        </w:rPr>
        <w:t xml:space="preserve"> (ADF) dan lignin tanaman </w:t>
      </w:r>
      <w:r w:rsidRPr="00112FC9">
        <w:rPr>
          <w:rFonts w:ascii="Times New Roman" w:hAnsi="Times New Roman" w:cs="Times New Roman"/>
          <w:i/>
          <w:sz w:val="24"/>
          <w:szCs w:val="24"/>
          <w:lang w:val="sv-SE"/>
        </w:rPr>
        <w:t xml:space="preserve">Indigofera zollingeriana </w:t>
      </w:r>
      <w:r w:rsidRPr="00112FC9">
        <w:rPr>
          <w:rFonts w:ascii="Times New Roman" w:hAnsi="Times New Roman" w:cs="Times New Roman"/>
          <w:sz w:val="24"/>
          <w:szCs w:val="24"/>
          <w:lang w:val="sv-SE"/>
        </w:rPr>
        <w:t xml:space="preserve">lebih rendah dibandingkan </w:t>
      </w:r>
      <w:r w:rsidR="00C15B7A" w:rsidRPr="00112FC9">
        <w:rPr>
          <w:rFonts w:ascii="Times New Roman" w:hAnsi="Times New Roman" w:cs="Times New Roman"/>
          <w:sz w:val="24"/>
          <w:szCs w:val="24"/>
          <w:lang w:val="sv-SE"/>
        </w:rPr>
        <w:t>pada jarak tanam yang lebih sempit.</w:t>
      </w:r>
    </w:p>
    <w:p w14:paraId="31D5E6B2" w14:textId="77777777" w:rsidR="00CD1C05" w:rsidRPr="00983FE1" w:rsidRDefault="00CD1C05" w:rsidP="00C248FF">
      <w:pPr>
        <w:spacing w:after="0"/>
        <w:ind w:right="-45"/>
        <w:rPr>
          <w:rFonts w:ascii="Times New Roman" w:hAnsi="Times New Roman" w:cs="Times New Roman"/>
          <w:b/>
          <w:sz w:val="24"/>
          <w:szCs w:val="24"/>
          <w:lang w:val="sv-SE"/>
        </w:rPr>
      </w:pPr>
      <w:r w:rsidRPr="00983FE1">
        <w:rPr>
          <w:rFonts w:ascii="Times New Roman" w:hAnsi="Times New Roman" w:cs="Times New Roman"/>
          <w:b/>
          <w:sz w:val="24"/>
          <w:szCs w:val="24"/>
          <w:lang w:val="sv-SE"/>
        </w:rPr>
        <w:t>SARAN</w:t>
      </w:r>
    </w:p>
    <w:p w14:paraId="76000F2E" w14:textId="77777777" w:rsidR="00CD1C05" w:rsidRPr="00112FC9" w:rsidRDefault="0098613A" w:rsidP="00C248FF">
      <w:pPr>
        <w:spacing w:after="0"/>
        <w:ind w:right="-45" w:firstLine="72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Untuk </w:t>
      </w:r>
      <w:r w:rsidR="00CD1C05" w:rsidRPr="00112FC9">
        <w:rPr>
          <w:rFonts w:ascii="Times New Roman" w:hAnsi="Times New Roman" w:cs="Times New Roman"/>
          <w:sz w:val="24"/>
          <w:szCs w:val="24"/>
          <w:lang w:val="sv-SE"/>
        </w:rPr>
        <w:t xml:space="preserve">menghasilkan kandungan NDF, ADF dan </w:t>
      </w:r>
      <w:r w:rsidR="004E04E3" w:rsidRPr="00112FC9">
        <w:rPr>
          <w:rFonts w:ascii="Times New Roman" w:hAnsi="Times New Roman" w:cs="Times New Roman"/>
          <w:sz w:val="24"/>
          <w:szCs w:val="24"/>
          <w:lang w:val="sv-SE"/>
        </w:rPr>
        <w:t xml:space="preserve">Lignin </w:t>
      </w:r>
      <w:r w:rsidR="00CD1C05" w:rsidRPr="00112FC9">
        <w:rPr>
          <w:rFonts w:ascii="Times New Roman" w:hAnsi="Times New Roman" w:cs="Times New Roman"/>
          <w:sz w:val="24"/>
          <w:szCs w:val="24"/>
          <w:lang w:val="sv-SE"/>
        </w:rPr>
        <w:t>yang rendah maka sebaiknya ditanam menggunakan jarak tanam 1 x 1,25 m.</w:t>
      </w:r>
    </w:p>
    <w:p w14:paraId="7B5353B7" w14:textId="77777777" w:rsidR="00A570A0" w:rsidRPr="00112FC9" w:rsidRDefault="00A570A0" w:rsidP="00C248FF">
      <w:pPr>
        <w:spacing w:after="0"/>
        <w:ind w:right="-45"/>
        <w:rPr>
          <w:rFonts w:ascii="Times New Roman" w:hAnsi="Times New Roman" w:cs="Times New Roman"/>
          <w:b/>
          <w:sz w:val="24"/>
          <w:szCs w:val="24"/>
          <w:lang w:val="sv-SE"/>
        </w:rPr>
      </w:pPr>
    </w:p>
    <w:p w14:paraId="09892DF7" w14:textId="77777777" w:rsidR="00A706E6" w:rsidRDefault="00A706E6" w:rsidP="00C248FF">
      <w:pPr>
        <w:spacing w:after="0"/>
        <w:ind w:right="-45"/>
        <w:rPr>
          <w:rFonts w:ascii="Times New Roman" w:hAnsi="Times New Roman" w:cs="Times New Roman"/>
          <w:b/>
          <w:sz w:val="24"/>
          <w:szCs w:val="24"/>
          <w:lang w:val="sv-SE"/>
        </w:rPr>
      </w:pPr>
    </w:p>
    <w:p w14:paraId="46BF84FF" w14:textId="77777777" w:rsidR="00B65C88" w:rsidRPr="00112FC9" w:rsidRDefault="00B65C88" w:rsidP="00C248FF">
      <w:pPr>
        <w:spacing w:after="0"/>
        <w:ind w:right="-45"/>
        <w:rPr>
          <w:rFonts w:ascii="Times New Roman" w:hAnsi="Times New Roman" w:cs="Times New Roman"/>
          <w:b/>
          <w:sz w:val="24"/>
          <w:szCs w:val="24"/>
          <w:lang w:val="sv-SE"/>
        </w:rPr>
        <w:sectPr w:rsidR="00B65C88" w:rsidRPr="00112FC9" w:rsidSect="00F52344">
          <w:type w:val="continuous"/>
          <w:pgSz w:w="11907" w:h="16840" w:code="9"/>
          <w:pgMar w:top="1440" w:right="1440" w:bottom="1440" w:left="1440" w:header="720" w:footer="720" w:gutter="0"/>
          <w:cols w:space="720"/>
          <w:docGrid w:linePitch="360"/>
        </w:sectPr>
      </w:pPr>
    </w:p>
    <w:p w14:paraId="3C5E0BAB" w14:textId="77777777" w:rsidR="00731149" w:rsidRPr="004A490E" w:rsidRDefault="00A570A0" w:rsidP="00C248FF">
      <w:pPr>
        <w:spacing w:after="0"/>
        <w:ind w:right="-45"/>
        <w:jc w:val="center"/>
        <w:rPr>
          <w:rFonts w:ascii="Times New Roman" w:hAnsi="Times New Roman" w:cs="Times New Roman"/>
          <w:b/>
          <w:sz w:val="24"/>
          <w:szCs w:val="24"/>
        </w:rPr>
        <w:sectPr w:rsidR="00731149" w:rsidRPr="004A490E" w:rsidSect="00112FC9">
          <w:type w:val="continuous"/>
          <w:pgSz w:w="11907" w:h="16840" w:code="9"/>
          <w:pgMar w:top="1440" w:right="1440" w:bottom="1440" w:left="1440" w:header="720" w:footer="720" w:gutter="0"/>
          <w:cols w:space="720"/>
          <w:docGrid w:linePitch="360"/>
        </w:sectPr>
      </w:pPr>
      <w:r w:rsidRPr="004A490E">
        <w:rPr>
          <w:rFonts w:ascii="Times New Roman" w:hAnsi="Times New Roman" w:cs="Times New Roman"/>
          <w:b/>
          <w:sz w:val="24"/>
          <w:szCs w:val="24"/>
        </w:rPr>
        <w:t>DAFTAR PUSTAKA</w:t>
      </w:r>
    </w:p>
    <w:p w14:paraId="3861D82B" w14:textId="77777777" w:rsidR="00731149" w:rsidRPr="004A490E" w:rsidRDefault="00731149" w:rsidP="00C248FF">
      <w:pPr>
        <w:spacing w:after="0"/>
        <w:ind w:left="540" w:right="-45" w:hanging="540"/>
        <w:jc w:val="both"/>
        <w:rPr>
          <w:rFonts w:ascii="Times New Roman" w:hAnsi="Times New Roman" w:cs="Times New Roman"/>
          <w:sz w:val="24"/>
          <w:szCs w:val="24"/>
        </w:rPr>
      </w:pPr>
      <w:r w:rsidRPr="004A490E">
        <w:rPr>
          <w:rFonts w:ascii="Times New Roman" w:hAnsi="Times New Roman" w:cs="Times New Roman"/>
          <w:sz w:val="24"/>
          <w:szCs w:val="24"/>
        </w:rPr>
        <w:t xml:space="preserve">Ammar H, S Lopez, JS Gonzalez, and MJ </w:t>
      </w:r>
      <w:proofErr w:type="spellStart"/>
      <w:r w:rsidRPr="004A490E">
        <w:rPr>
          <w:rFonts w:ascii="Times New Roman" w:hAnsi="Times New Roman" w:cs="Times New Roman"/>
          <w:sz w:val="24"/>
          <w:szCs w:val="24"/>
        </w:rPr>
        <w:t>Ranilla</w:t>
      </w:r>
      <w:proofErr w:type="spellEnd"/>
      <w:r w:rsidRPr="004A490E">
        <w:rPr>
          <w:rFonts w:ascii="Times New Roman" w:hAnsi="Times New Roman" w:cs="Times New Roman"/>
          <w:sz w:val="24"/>
          <w:szCs w:val="24"/>
        </w:rPr>
        <w:t xml:space="preserve">. 2004. Seasonal variation in the chemical </w:t>
      </w:r>
      <w:proofErr w:type="spellStart"/>
      <w:r w:rsidRPr="004A490E">
        <w:rPr>
          <w:rFonts w:ascii="Times New Roman" w:hAnsi="Times New Roman" w:cs="Times New Roman"/>
          <w:sz w:val="24"/>
          <w:szCs w:val="24"/>
        </w:rPr>
        <w:t>compotision</w:t>
      </w:r>
      <w:proofErr w:type="spellEnd"/>
      <w:r w:rsidRPr="004A490E">
        <w:rPr>
          <w:rFonts w:ascii="Times New Roman" w:hAnsi="Times New Roman" w:cs="Times New Roman"/>
          <w:sz w:val="24"/>
          <w:szCs w:val="24"/>
        </w:rPr>
        <w:t xml:space="preserve"> and in vitro digestibility of some Spanish leguminous shrub species. Anim Feed Sci Technol. 115.</w:t>
      </w:r>
    </w:p>
    <w:p w14:paraId="7576AF97" w14:textId="77777777" w:rsidR="00731149" w:rsidRPr="004A490E" w:rsidRDefault="00731149" w:rsidP="00C248FF">
      <w:pPr>
        <w:spacing w:after="0"/>
        <w:ind w:left="540" w:right="-45" w:hanging="540"/>
        <w:jc w:val="both"/>
        <w:rPr>
          <w:rFonts w:ascii="Times New Roman" w:hAnsi="Times New Roman" w:cs="Times New Roman"/>
          <w:sz w:val="24"/>
          <w:szCs w:val="24"/>
        </w:rPr>
      </w:pPr>
      <w:r w:rsidRPr="004A490E">
        <w:rPr>
          <w:rFonts w:ascii="Times New Roman" w:hAnsi="Times New Roman" w:cs="Times New Roman"/>
          <w:sz w:val="24"/>
          <w:szCs w:val="24"/>
        </w:rPr>
        <w:t>Beever, D.E., N. Offer and M. Gill. 2000. The feeding value of grass and grass products. In: A. Hopkins (Ed) Grass: Its Production and Utilization. Published for British Grassland Soc. By Beckwell Science. 141-195.</w:t>
      </w:r>
    </w:p>
    <w:p w14:paraId="2B1AF744" w14:textId="77777777" w:rsidR="00731149" w:rsidRPr="00112FC9" w:rsidRDefault="00731149" w:rsidP="00C248FF">
      <w:pPr>
        <w:spacing w:after="0"/>
        <w:ind w:left="540" w:right="-45" w:hanging="540"/>
        <w:jc w:val="both"/>
        <w:rPr>
          <w:rFonts w:ascii="Times New Roman" w:hAnsi="Times New Roman" w:cs="Times New Roman"/>
          <w:sz w:val="24"/>
          <w:szCs w:val="24"/>
          <w:lang w:val="sv-SE"/>
        </w:rPr>
      </w:pPr>
      <w:r w:rsidRPr="004A490E">
        <w:rPr>
          <w:rFonts w:ascii="Times New Roman" w:hAnsi="Times New Roman" w:cs="Times New Roman"/>
          <w:sz w:val="24"/>
          <w:szCs w:val="24"/>
        </w:rPr>
        <w:t xml:space="preserve">BMKG. 2022. Data Curah </w:t>
      </w:r>
      <w:proofErr w:type="spellStart"/>
      <w:r w:rsidRPr="004A490E">
        <w:rPr>
          <w:rFonts w:ascii="Times New Roman" w:hAnsi="Times New Roman" w:cs="Times New Roman"/>
          <w:sz w:val="24"/>
          <w:szCs w:val="24"/>
        </w:rPr>
        <w:t>Hujan</w:t>
      </w:r>
      <w:proofErr w:type="spellEnd"/>
      <w:r w:rsidRPr="004A490E">
        <w:rPr>
          <w:rFonts w:ascii="Times New Roman" w:hAnsi="Times New Roman" w:cs="Times New Roman"/>
          <w:sz w:val="24"/>
          <w:szCs w:val="24"/>
        </w:rPr>
        <w:t xml:space="preserve">, Lama </w:t>
      </w:r>
      <w:proofErr w:type="spellStart"/>
      <w:r w:rsidRPr="004A490E">
        <w:rPr>
          <w:rFonts w:ascii="Times New Roman" w:hAnsi="Times New Roman" w:cs="Times New Roman"/>
          <w:sz w:val="24"/>
          <w:szCs w:val="24"/>
        </w:rPr>
        <w:t>Penyinaran</w:t>
      </w:r>
      <w:proofErr w:type="spellEnd"/>
      <w:r w:rsidRPr="004A490E">
        <w:rPr>
          <w:rFonts w:ascii="Times New Roman" w:hAnsi="Times New Roman" w:cs="Times New Roman"/>
          <w:sz w:val="24"/>
          <w:szCs w:val="24"/>
        </w:rPr>
        <w:t xml:space="preserve"> </w:t>
      </w:r>
      <w:proofErr w:type="spellStart"/>
      <w:r w:rsidRPr="004A490E">
        <w:rPr>
          <w:rFonts w:ascii="Times New Roman" w:hAnsi="Times New Roman" w:cs="Times New Roman"/>
          <w:sz w:val="24"/>
          <w:szCs w:val="24"/>
        </w:rPr>
        <w:t>Matahari</w:t>
      </w:r>
      <w:proofErr w:type="spellEnd"/>
      <w:r w:rsidRPr="004A490E">
        <w:rPr>
          <w:rFonts w:ascii="Times New Roman" w:hAnsi="Times New Roman" w:cs="Times New Roman"/>
          <w:sz w:val="24"/>
          <w:szCs w:val="24"/>
        </w:rPr>
        <w:t xml:space="preserve"> dan </w:t>
      </w:r>
      <w:proofErr w:type="spellStart"/>
      <w:r w:rsidRPr="004A490E">
        <w:rPr>
          <w:rFonts w:ascii="Times New Roman" w:hAnsi="Times New Roman" w:cs="Times New Roman"/>
          <w:sz w:val="24"/>
          <w:szCs w:val="24"/>
        </w:rPr>
        <w:t>Suhu</w:t>
      </w:r>
      <w:proofErr w:type="spellEnd"/>
      <w:r w:rsidRPr="004A490E">
        <w:rPr>
          <w:rFonts w:ascii="Times New Roman" w:hAnsi="Times New Roman" w:cs="Times New Roman"/>
          <w:sz w:val="24"/>
          <w:szCs w:val="24"/>
        </w:rPr>
        <w:t xml:space="preserve"> Udara. </w:t>
      </w:r>
      <w:r w:rsidRPr="00112FC9">
        <w:rPr>
          <w:rFonts w:ascii="Times New Roman" w:hAnsi="Times New Roman" w:cs="Times New Roman"/>
          <w:sz w:val="24"/>
          <w:szCs w:val="24"/>
          <w:lang w:val="sv-SE"/>
        </w:rPr>
        <w:t>Stasiun Klimatologi Kelas II Lasiana, Badan Pusat Statistik Provinsi NTT.</w:t>
      </w:r>
    </w:p>
    <w:p w14:paraId="66DF5E8A" w14:textId="77777777" w:rsidR="00731149" w:rsidRPr="00112FC9" w:rsidRDefault="00731149" w:rsidP="00C248FF">
      <w:pPr>
        <w:spacing w:after="0"/>
        <w:ind w:left="540" w:right="-45" w:hanging="54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Buckhman, H.O dan H.C Brady.1982. Ilmu Tanah. Penerbit Bharatana Karya Aksara, Jakarta.</w:t>
      </w:r>
    </w:p>
    <w:p w14:paraId="223AB23F" w14:textId="77777777" w:rsidR="00731149" w:rsidRPr="004A490E" w:rsidRDefault="00731149" w:rsidP="00C248FF">
      <w:pPr>
        <w:spacing w:after="0"/>
        <w:ind w:left="540" w:right="-45" w:hanging="540"/>
        <w:jc w:val="both"/>
        <w:rPr>
          <w:rFonts w:ascii="Times New Roman" w:hAnsi="Times New Roman" w:cs="Times New Roman"/>
          <w:sz w:val="24"/>
          <w:szCs w:val="24"/>
        </w:rPr>
      </w:pPr>
      <w:r w:rsidRPr="004A490E">
        <w:rPr>
          <w:rFonts w:ascii="Times New Roman" w:hAnsi="Times New Roman" w:cs="Times New Roman"/>
          <w:sz w:val="24"/>
          <w:szCs w:val="24"/>
        </w:rPr>
        <w:t xml:space="preserve">Buxton, D.R. and D.D Redfearn. 1997. Plant limitation to fiber digestion and utilization, J. </w:t>
      </w:r>
      <w:proofErr w:type="spellStart"/>
      <w:r w:rsidRPr="004A490E">
        <w:rPr>
          <w:rFonts w:ascii="Times New Roman" w:hAnsi="Times New Roman" w:cs="Times New Roman"/>
          <w:sz w:val="24"/>
          <w:szCs w:val="24"/>
        </w:rPr>
        <w:t>Nutr</w:t>
      </w:r>
      <w:proofErr w:type="spellEnd"/>
      <w:r w:rsidRPr="004A490E">
        <w:rPr>
          <w:rFonts w:ascii="Times New Roman" w:hAnsi="Times New Roman" w:cs="Times New Roman"/>
          <w:sz w:val="24"/>
          <w:szCs w:val="24"/>
        </w:rPr>
        <w:t>. 27 (5).</w:t>
      </w:r>
    </w:p>
    <w:p w14:paraId="3FCC8E25" w14:textId="77777777" w:rsidR="00731149" w:rsidRPr="004A490E" w:rsidRDefault="00731149" w:rsidP="00C248FF">
      <w:pPr>
        <w:spacing w:after="0"/>
        <w:ind w:left="540" w:right="-45" w:hanging="540"/>
        <w:jc w:val="both"/>
        <w:rPr>
          <w:rFonts w:ascii="Times New Roman" w:hAnsi="Times New Roman" w:cs="Times New Roman"/>
          <w:sz w:val="24"/>
          <w:szCs w:val="24"/>
        </w:rPr>
      </w:pPr>
      <w:r w:rsidRPr="004A490E">
        <w:rPr>
          <w:rFonts w:ascii="Times New Roman" w:hAnsi="Times New Roman" w:cs="Times New Roman"/>
          <w:sz w:val="24"/>
          <w:szCs w:val="24"/>
        </w:rPr>
        <w:t xml:space="preserve">Crampton, E.W. and L.E. Haris. 1969. Applied Animal </w:t>
      </w:r>
      <w:proofErr w:type="spellStart"/>
      <w:r w:rsidRPr="004A490E">
        <w:rPr>
          <w:rFonts w:ascii="Times New Roman" w:hAnsi="Times New Roman" w:cs="Times New Roman"/>
          <w:sz w:val="24"/>
          <w:szCs w:val="24"/>
        </w:rPr>
        <w:t>Nutrision</w:t>
      </w:r>
      <w:proofErr w:type="spellEnd"/>
      <w:r w:rsidRPr="004A490E">
        <w:rPr>
          <w:rFonts w:ascii="Times New Roman" w:hAnsi="Times New Roman" w:cs="Times New Roman"/>
          <w:sz w:val="24"/>
          <w:szCs w:val="24"/>
        </w:rPr>
        <w:t xml:space="preserve"> </w:t>
      </w:r>
      <w:proofErr w:type="spellStart"/>
      <w:r w:rsidRPr="004A490E">
        <w:rPr>
          <w:rFonts w:ascii="Times New Roman" w:hAnsi="Times New Roman" w:cs="Times New Roman"/>
          <w:sz w:val="24"/>
          <w:szCs w:val="24"/>
        </w:rPr>
        <w:t>Ist</w:t>
      </w:r>
      <w:proofErr w:type="spellEnd"/>
      <w:r w:rsidRPr="004A490E">
        <w:rPr>
          <w:rFonts w:ascii="Times New Roman" w:hAnsi="Times New Roman" w:cs="Times New Roman"/>
          <w:sz w:val="24"/>
          <w:szCs w:val="24"/>
        </w:rPr>
        <w:t xml:space="preserve"> E. d. The </w:t>
      </w:r>
      <w:proofErr w:type="spellStart"/>
      <w:r w:rsidRPr="004A490E">
        <w:rPr>
          <w:rFonts w:ascii="Times New Roman" w:hAnsi="Times New Roman" w:cs="Times New Roman"/>
          <w:sz w:val="24"/>
          <w:szCs w:val="24"/>
        </w:rPr>
        <w:t>Engsminger</w:t>
      </w:r>
      <w:proofErr w:type="spellEnd"/>
      <w:r w:rsidRPr="004A490E">
        <w:rPr>
          <w:rFonts w:ascii="Times New Roman" w:hAnsi="Times New Roman" w:cs="Times New Roman"/>
          <w:sz w:val="24"/>
          <w:szCs w:val="24"/>
        </w:rPr>
        <w:t xml:space="preserve"> Publishing Company, California, U. S. A. </w:t>
      </w:r>
    </w:p>
    <w:p w14:paraId="3BAB7A04" w14:textId="77777777" w:rsidR="00731149" w:rsidRPr="00983FE1" w:rsidRDefault="00731149" w:rsidP="00C248FF">
      <w:pPr>
        <w:spacing w:after="0"/>
        <w:ind w:left="540" w:right="-45" w:hanging="54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Firmansyah, I., M. Syakir, dan L. Lukman. 2017. Pengaruh kombinasi dosis pupuk N, P, dan K terhadap pertumbuhan dan hasil tanaman terung (</w:t>
      </w:r>
      <w:r w:rsidRPr="00112FC9">
        <w:rPr>
          <w:rFonts w:ascii="Times New Roman" w:hAnsi="Times New Roman" w:cs="Times New Roman"/>
          <w:i/>
          <w:sz w:val="24"/>
          <w:szCs w:val="24"/>
          <w:lang w:val="sv-SE"/>
        </w:rPr>
        <w:t>Solanum melongena L</w:t>
      </w:r>
      <w:r w:rsidRPr="00112FC9">
        <w:rPr>
          <w:rFonts w:ascii="Times New Roman" w:hAnsi="Times New Roman" w:cs="Times New Roman"/>
          <w:sz w:val="24"/>
          <w:szCs w:val="24"/>
          <w:lang w:val="sv-SE"/>
        </w:rPr>
        <w:t xml:space="preserve">.). </w:t>
      </w:r>
      <w:r w:rsidRPr="00983FE1">
        <w:rPr>
          <w:rFonts w:ascii="Times New Roman" w:hAnsi="Times New Roman" w:cs="Times New Roman"/>
          <w:sz w:val="24"/>
          <w:szCs w:val="24"/>
          <w:lang w:val="sv-SE"/>
        </w:rPr>
        <w:t>Jurnal Hortikultura, 27(1).</w:t>
      </w:r>
    </w:p>
    <w:p w14:paraId="66E41E5D" w14:textId="77777777" w:rsidR="00731149" w:rsidRPr="00983FE1" w:rsidRDefault="00731149" w:rsidP="00C248FF">
      <w:pPr>
        <w:spacing w:after="0"/>
        <w:ind w:left="540" w:right="-45" w:hanging="54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Foth, F.D. 1988. Dasar-dasar Ilmu Tanah. </w:t>
      </w:r>
      <w:r w:rsidRPr="00983FE1">
        <w:rPr>
          <w:rFonts w:ascii="Times New Roman" w:hAnsi="Times New Roman" w:cs="Times New Roman"/>
          <w:sz w:val="24"/>
          <w:szCs w:val="24"/>
          <w:lang w:val="sv-SE"/>
        </w:rPr>
        <w:t>Gajah Mada University Press, Bulaksumur, Yogyakarta, Indonesia.</w:t>
      </w:r>
    </w:p>
    <w:p w14:paraId="06FC7081" w14:textId="77777777" w:rsidR="00731149" w:rsidRPr="00983FE1" w:rsidRDefault="00731149" w:rsidP="00C248FF">
      <w:pPr>
        <w:spacing w:after="0"/>
        <w:ind w:left="540" w:right="-45" w:hanging="54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Gasperz, V. 1991. Metode Perancangan Percobaan. </w:t>
      </w:r>
      <w:r w:rsidRPr="00983FE1">
        <w:rPr>
          <w:rFonts w:ascii="Times New Roman" w:hAnsi="Times New Roman" w:cs="Times New Roman"/>
          <w:sz w:val="24"/>
          <w:szCs w:val="24"/>
          <w:lang w:val="sv-SE"/>
        </w:rPr>
        <w:t xml:space="preserve">Armico. Bandung. </w:t>
      </w:r>
    </w:p>
    <w:p w14:paraId="1F1ED251" w14:textId="77777777" w:rsidR="00731149" w:rsidRPr="004A490E" w:rsidRDefault="00731149" w:rsidP="00C248FF">
      <w:pPr>
        <w:spacing w:after="0"/>
        <w:ind w:left="540" w:right="-45" w:hanging="540"/>
        <w:jc w:val="both"/>
        <w:rPr>
          <w:rFonts w:ascii="Times New Roman" w:hAnsi="Times New Roman" w:cs="Times New Roman"/>
          <w:sz w:val="24"/>
          <w:szCs w:val="24"/>
        </w:rPr>
      </w:pPr>
      <w:r w:rsidRPr="004A490E">
        <w:rPr>
          <w:rFonts w:ascii="Times New Roman" w:hAnsi="Times New Roman" w:cs="Times New Roman"/>
          <w:sz w:val="24"/>
          <w:szCs w:val="24"/>
        </w:rPr>
        <w:t xml:space="preserve">Goering, H., and P.J Van Soest. 1970. Forage Fiber Analyses. Agricultural Research Service United States Department of </w:t>
      </w:r>
      <w:proofErr w:type="spellStart"/>
      <w:r w:rsidRPr="004A490E">
        <w:rPr>
          <w:rFonts w:ascii="Times New Roman" w:hAnsi="Times New Roman" w:cs="Times New Roman"/>
          <w:sz w:val="24"/>
          <w:szCs w:val="24"/>
        </w:rPr>
        <w:t>Agriculre</w:t>
      </w:r>
      <w:proofErr w:type="spellEnd"/>
      <w:r w:rsidRPr="004A490E">
        <w:rPr>
          <w:rFonts w:ascii="Times New Roman" w:hAnsi="Times New Roman" w:cs="Times New Roman"/>
          <w:sz w:val="24"/>
          <w:szCs w:val="24"/>
        </w:rPr>
        <w:t>, Washington, DC.</w:t>
      </w:r>
    </w:p>
    <w:p w14:paraId="05A29CA4" w14:textId="77777777" w:rsidR="00731149" w:rsidRPr="00112FC9" w:rsidRDefault="00731149" w:rsidP="00C248FF">
      <w:pPr>
        <w:spacing w:after="0"/>
        <w:ind w:left="540" w:right="-45" w:hanging="540"/>
        <w:jc w:val="both"/>
        <w:rPr>
          <w:rFonts w:ascii="Times New Roman" w:hAnsi="Times New Roman" w:cs="Times New Roman"/>
          <w:sz w:val="24"/>
          <w:szCs w:val="24"/>
          <w:lang w:val="sv-SE"/>
        </w:rPr>
      </w:pPr>
      <w:proofErr w:type="spellStart"/>
      <w:r w:rsidRPr="004A490E">
        <w:rPr>
          <w:rFonts w:ascii="Times New Roman" w:hAnsi="Times New Roman" w:cs="Times New Roman"/>
          <w:sz w:val="24"/>
          <w:szCs w:val="24"/>
        </w:rPr>
        <w:t>Gusmara</w:t>
      </w:r>
      <w:proofErr w:type="spellEnd"/>
      <w:r w:rsidRPr="004A490E">
        <w:rPr>
          <w:rFonts w:ascii="Times New Roman" w:hAnsi="Times New Roman" w:cs="Times New Roman"/>
          <w:sz w:val="24"/>
          <w:szCs w:val="24"/>
        </w:rPr>
        <w:t xml:space="preserve"> H., D. Abimanyu, B. Hermawan, K.S. </w:t>
      </w:r>
      <w:proofErr w:type="spellStart"/>
      <w:r w:rsidRPr="004A490E">
        <w:rPr>
          <w:rFonts w:ascii="Times New Roman" w:hAnsi="Times New Roman" w:cs="Times New Roman"/>
          <w:sz w:val="24"/>
          <w:szCs w:val="24"/>
        </w:rPr>
        <w:t>Hendarto</w:t>
      </w:r>
      <w:proofErr w:type="spellEnd"/>
      <w:r w:rsidRPr="004A490E">
        <w:rPr>
          <w:rFonts w:ascii="Times New Roman" w:hAnsi="Times New Roman" w:cs="Times New Roman"/>
          <w:sz w:val="24"/>
          <w:szCs w:val="24"/>
        </w:rPr>
        <w:t xml:space="preserve">, </w:t>
      </w:r>
      <w:proofErr w:type="spellStart"/>
      <w:r w:rsidRPr="004A490E">
        <w:rPr>
          <w:rFonts w:ascii="Times New Roman" w:hAnsi="Times New Roman" w:cs="Times New Roman"/>
          <w:sz w:val="24"/>
          <w:szCs w:val="24"/>
        </w:rPr>
        <w:t>Hasanudin</w:t>
      </w:r>
      <w:proofErr w:type="spellEnd"/>
      <w:r w:rsidRPr="004A490E">
        <w:rPr>
          <w:rFonts w:ascii="Times New Roman" w:hAnsi="Times New Roman" w:cs="Times New Roman"/>
          <w:sz w:val="24"/>
          <w:szCs w:val="24"/>
        </w:rPr>
        <w:t xml:space="preserve">, </w:t>
      </w:r>
      <w:proofErr w:type="spellStart"/>
      <w:r w:rsidRPr="004A490E">
        <w:rPr>
          <w:rFonts w:ascii="Times New Roman" w:hAnsi="Times New Roman" w:cs="Times New Roman"/>
          <w:sz w:val="24"/>
          <w:szCs w:val="24"/>
        </w:rPr>
        <w:t>Sukisno</w:t>
      </w:r>
      <w:proofErr w:type="spellEnd"/>
      <w:r w:rsidRPr="004A490E">
        <w:rPr>
          <w:rFonts w:ascii="Times New Roman" w:hAnsi="Times New Roman" w:cs="Times New Roman"/>
          <w:sz w:val="24"/>
          <w:szCs w:val="24"/>
        </w:rPr>
        <w:t xml:space="preserve"> dan Z. </w:t>
      </w:r>
      <w:proofErr w:type="spellStart"/>
      <w:r w:rsidRPr="004A490E">
        <w:rPr>
          <w:rFonts w:ascii="Times New Roman" w:hAnsi="Times New Roman" w:cs="Times New Roman"/>
          <w:sz w:val="24"/>
          <w:szCs w:val="24"/>
        </w:rPr>
        <w:t>Muktamar</w:t>
      </w:r>
      <w:proofErr w:type="spellEnd"/>
      <w:r w:rsidRPr="004A490E">
        <w:rPr>
          <w:rFonts w:ascii="Times New Roman" w:hAnsi="Times New Roman" w:cs="Times New Roman"/>
          <w:sz w:val="24"/>
          <w:szCs w:val="24"/>
        </w:rPr>
        <w:t xml:space="preserve">. </w:t>
      </w:r>
      <w:r w:rsidRPr="00112FC9">
        <w:rPr>
          <w:rFonts w:ascii="Times New Roman" w:hAnsi="Times New Roman" w:cs="Times New Roman"/>
          <w:sz w:val="24"/>
          <w:szCs w:val="24"/>
          <w:lang w:val="sv-SE"/>
        </w:rPr>
        <w:t>2016, Bahan Ajar Dasar-Dasar Ilmu Tanah, Fakultas Pertanian, Universitas Bengkulu, Bengkulu.</w:t>
      </w:r>
    </w:p>
    <w:p w14:paraId="5C0DC800" w14:textId="77777777" w:rsidR="00731149" w:rsidRPr="00112FC9" w:rsidRDefault="00731149" w:rsidP="00C248FF">
      <w:pPr>
        <w:spacing w:after="0"/>
        <w:ind w:left="540" w:right="-45" w:hanging="54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Hanafiah, K.A. 2012. Dasar-Dasar Ilmu Tanah. Edisi 5. Raja Grafindo Persada, Jakarta.</w:t>
      </w:r>
    </w:p>
    <w:p w14:paraId="05340800" w14:textId="77777777" w:rsidR="00731149" w:rsidRPr="00112FC9" w:rsidRDefault="00731149" w:rsidP="00C248FF">
      <w:pPr>
        <w:shd w:val="clear" w:color="auto" w:fill="FFFFFF"/>
        <w:spacing w:after="0"/>
        <w:ind w:left="540" w:right="-45" w:hanging="54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Hardjowigeno, S. 1989. </w:t>
      </w:r>
      <w:r w:rsidRPr="00112FC9">
        <w:rPr>
          <w:rFonts w:ascii="Times New Roman" w:hAnsi="Times New Roman" w:cs="Times New Roman"/>
          <w:i/>
          <w:iCs/>
          <w:sz w:val="24"/>
          <w:szCs w:val="24"/>
          <w:lang w:val="sv-SE"/>
        </w:rPr>
        <w:t>Ilmu</w:t>
      </w:r>
      <w:r w:rsidRPr="00112FC9">
        <w:rPr>
          <w:rFonts w:ascii="Times New Roman" w:hAnsi="Times New Roman" w:cs="Times New Roman"/>
          <w:sz w:val="24"/>
          <w:szCs w:val="24"/>
          <w:lang w:val="sv-SE"/>
        </w:rPr>
        <w:t xml:space="preserve"> </w:t>
      </w:r>
      <w:r w:rsidRPr="00112FC9">
        <w:rPr>
          <w:rFonts w:ascii="Times New Roman" w:hAnsi="Times New Roman" w:cs="Times New Roman"/>
          <w:i/>
          <w:iCs/>
          <w:sz w:val="24"/>
          <w:szCs w:val="24"/>
          <w:lang w:val="sv-SE"/>
        </w:rPr>
        <w:t>Tanah</w:t>
      </w:r>
      <w:r w:rsidRPr="00112FC9">
        <w:rPr>
          <w:rFonts w:ascii="Times New Roman" w:hAnsi="Times New Roman" w:cs="Times New Roman"/>
          <w:sz w:val="24"/>
          <w:szCs w:val="24"/>
          <w:lang w:val="sv-SE"/>
        </w:rPr>
        <w:t>. Akademika Presindo, Jakarta.</w:t>
      </w:r>
    </w:p>
    <w:p w14:paraId="4B7D4D0F" w14:textId="77777777" w:rsidR="00731149" w:rsidRPr="00112FC9" w:rsidRDefault="00731149" w:rsidP="00C248FF">
      <w:pPr>
        <w:spacing w:after="0"/>
        <w:ind w:left="540" w:right="-45" w:hanging="54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Herawati, N., Sudarto dan Erawati. 2014. Kajian variasi jarak tanam terhadap produktivitas kacang tanah di lahan kering. Prosiding Seminar Hasil Penelitian Tanaman Aneka Kacang dan Umbi. </w:t>
      </w:r>
    </w:p>
    <w:p w14:paraId="664840C7" w14:textId="77777777" w:rsidR="00731149" w:rsidRPr="004A490E" w:rsidRDefault="00731149" w:rsidP="00C248FF">
      <w:pPr>
        <w:spacing w:after="0"/>
        <w:ind w:left="540" w:right="-45" w:hanging="540"/>
        <w:jc w:val="both"/>
        <w:rPr>
          <w:rFonts w:ascii="Times New Roman" w:hAnsi="Times New Roman" w:cs="Times New Roman"/>
          <w:sz w:val="24"/>
          <w:szCs w:val="24"/>
        </w:rPr>
      </w:pPr>
      <w:r w:rsidRPr="00112FC9">
        <w:rPr>
          <w:rFonts w:ascii="Times New Roman" w:hAnsi="Times New Roman" w:cs="Times New Roman"/>
          <w:sz w:val="24"/>
          <w:szCs w:val="24"/>
          <w:lang w:val="sv-SE"/>
        </w:rPr>
        <w:t xml:space="preserve">Hidayat, N. 2008. Pertumbuhan dan produksi kacang tanah varitas lokal Madura pada berbagai jarak tanam. </w:t>
      </w:r>
      <w:r w:rsidRPr="004A490E">
        <w:rPr>
          <w:rFonts w:ascii="Times New Roman" w:hAnsi="Times New Roman" w:cs="Times New Roman"/>
          <w:sz w:val="24"/>
          <w:szCs w:val="24"/>
        </w:rPr>
        <w:t xml:space="preserve">Jurnal </w:t>
      </w:r>
      <w:proofErr w:type="spellStart"/>
      <w:r w:rsidRPr="004A490E">
        <w:rPr>
          <w:rFonts w:ascii="Times New Roman" w:hAnsi="Times New Roman" w:cs="Times New Roman"/>
          <w:sz w:val="24"/>
          <w:szCs w:val="24"/>
        </w:rPr>
        <w:t>agrovigor</w:t>
      </w:r>
      <w:proofErr w:type="spellEnd"/>
      <w:r w:rsidRPr="004A490E">
        <w:rPr>
          <w:rFonts w:ascii="Times New Roman" w:hAnsi="Times New Roman" w:cs="Times New Roman"/>
          <w:sz w:val="24"/>
          <w:szCs w:val="24"/>
        </w:rPr>
        <w:t xml:space="preserve">. 1(1). </w:t>
      </w:r>
    </w:p>
    <w:p w14:paraId="39B4F0BE" w14:textId="77777777" w:rsidR="00731149" w:rsidRPr="004A490E" w:rsidRDefault="00731149" w:rsidP="00C248FF">
      <w:pPr>
        <w:spacing w:after="0"/>
        <w:ind w:left="540" w:right="-45" w:hanging="540"/>
        <w:jc w:val="both"/>
        <w:rPr>
          <w:rFonts w:ascii="Times New Roman" w:hAnsi="Times New Roman" w:cs="Times New Roman"/>
          <w:sz w:val="24"/>
          <w:szCs w:val="24"/>
        </w:rPr>
      </w:pPr>
      <w:r w:rsidRPr="004A490E">
        <w:rPr>
          <w:rFonts w:ascii="Times New Roman" w:hAnsi="Times New Roman" w:cs="Times New Roman"/>
          <w:sz w:val="24"/>
          <w:szCs w:val="24"/>
        </w:rPr>
        <w:t xml:space="preserve">Humphreys, L.R. 1978. Tropical Pasture and Folder Crops. </w:t>
      </w:r>
      <w:proofErr w:type="spellStart"/>
      <w:r w:rsidRPr="004A490E">
        <w:rPr>
          <w:rFonts w:ascii="Times New Roman" w:hAnsi="Times New Roman" w:cs="Times New Roman"/>
          <w:sz w:val="24"/>
          <w:szCs w:val="24"/>
        </w:rPr>
        <w:t>Departemen</w:t>
      </w:r>
      <w:proofErr w:type="spellEnd"/>
      <w:r w:rsidRPr="004A490E">
        <w:rPr>
          <w:rFonts w:ascii="Times New Roman" w:hAnsi="Times New Roman" w:cs="Times New Roman"/>
          <w:sz w:val="24"/>
          <w:szCs w:val="24"/>
        </w:rPr>
        <w:t xml:space="preserve"> Of Agriculture University of Queensland, Brisbane, Australia.</w:t>
      </w:r>
    </w:p>
    <w:p w14:paraId="0E163B8C" w14:textId="77777777" w:rsidR="00731149" w:rsidRPr="00983FE1" w:rsidRDefault="00731149" w:rsidP="00C248FF">
      <w:pPr>
        <w:autoSpaceDE w:val="0"/>
        <w:autoSpaceDN w:val="0"/>
        <w:adjustRightInd w:val="0"/>
        <w:spacing w:after="0"/>
        <w:ind w:left="540" w:right="-45" w:hanging="540"/>
        <w:jc w:val="both"/>
        <w:rPr>
          <w:rFonts w:ascii="Times New Roman" w:hAnsi="Times New Roman" w:cs="Times New Roman"/>
          <w:sz w:val="24"/>
          <w:szCs w:val="24"/>
          <w:lang w:val="sv-SE"/>
        </w:rPr>
      </w:pPr>
      <w:proofErr w:type="spellStart"/>
      <w:r w:rsidRPr="004A490E">
        <w:rPr>
          <w:rFonts w:ascii="Times New Roman" w:hAnsi="Times New Roman" w:cs="Times New Roman"/>
          <w:sz w:val="24"/>
          <w:szCs w:val="24"/>
        </w:rPr>
        <w:lastRenderedPageBreak/>
        <w:t>Kumalasari</w:t>
      </w:r>
      <w:proofErr w:type="spellEnd"/>
      <w:r w:rsidRPr="004A490E">
        <w:rPr>
          <w:rFonts w:ascii="Times New Roman" w:hAnsi="Times New Roman" w:cs="Times New Roman"/>
          <w:sz w:val="24"/>
          <w:szCs w:val="24"/>
        </w:rPr>
        <w:t xml:space="preserve">, N.R., G.P. </w:t>
      </w:r>
      <w:proofErr w:type="spellStart"/>
      <w:r w:rsidRPr="004A490E">
        <w:rPr>
          <w:rFonts w:ascii="Times New Roman" w:hAnsi="Times New Roman" w:cs="Times New Roman"/>
          <w:sz w:val="24"/>
          <w:szCs w:val="24"/>
        </w:rPr>
        <w:t>Wicaksono</w:t>
      </w:r>
      <w:proofErr w:type="spellEnd"/>
      <w:r w:rsidRPr="004A490E">
        <w:rPr>
          <w:rFonts w:ascii="Times New Roman" w:hAnsi="Times New Roman" w:cs="Times New Roman"/>
          <w:sz w:val="24"/>
          <w:szCs w:val="24"/>
        </w:rPr>
        <w:t xml:space="preserve">, and L. Abdullah. 2017. Plant growth pattern, forage yield, and quality of </w:t>
      </w:r>
      <w:r w:rsidRPr="004A490E">
        <w:rPr>
          <w:rFonts w:ascii="Times New Roman" w:hAnsi="Times New Roman" w:cs="Times New Roman"/>
          <w:i/>
          <w:sz w:val="24"/>
          <w:szCs w:val="24"/>
        </w:rPr>
        <w:t xml:space="preserve">Indigofera </w:t>
      </w:r>
      <w:proofErr w:type="spellStart"/>
      <w:r w:rsidRPr="004A490E">
        <w:rPr>
          <w:rFonts w:ascii="Times New Roman" w:hAnsi="Times New Roman" w:cs="Times New Roman"/>
          <w:i/>
          <w:sz w:val="24"/>
          <w:szCs w:val="24"/>
        </w:rPr>
        <w:t>zollingerina</w:t>
      </w:r>
      <w:proofErr w:type="spellEnd"/>
      <w:r w:rsidRPr="004A490E">
        <w:rPr>
          <w:rFonts w:ascii="Times New Roman" w:hAnsi="Times New Roman" w:cs="Times New Roman"/>
          <w:i/>
          <w:sz w:val="24"/>
          <w:szCs w:val="24"/>
        </w:rPr>
        <w:t xml:space="preserve"> </w:t>
      </w:r>
      <w:r w:rsidRPr="004A490E">
        <w:rPr>
          <w:rFonts w:ascii="Times New Roman" w:hAnsi="Times New Roman" w:cs="Times New Roman"/>
          <w:sz w:val="24"/>
          <w:szCs w:val="24"/>
        </w:rPr>
        <w:t xml:space="preserve">influenced by row spacing. </w:t>
      </w:r>
      <w:r w:rsidRPr="00983FE1">
        <w:rPr>
          <w:rFonts w:ascii="Times New Roman" w:hAnsi="Times New Roman" w:cs="Times New Roman"/>
          <w:sz w:val="24"/>
          <w:szCs w:val="24"/>
          <w:lang w:val="sv-SE"/>
        </w:rPr>
        <w:t>Med. Ped 40 (1).</w:t>
      </w:r>
    </w:p>
    <w:p w14:paraId="77A29614" w14:textId="77777777" w:rsidR="00731149" w:rsidRPr="00983FE1" w:rsidRDefault="00731149" w:rsidP="00C248FF">
      <w:pPr>
        <w:autoSpaceDE w:val="0"/>
        <w:autoSpaceDN w:val="0"/>
        <w:adjustRightInd w:val="0"/>
        <w:spacing w:after="0"/>
        <w:ind w:left="540" w:right="-45" w:hanging="540"/>
        <w:jc w:val="both"/>
        <w:rPr>
          <w:rFonts w:ascii="Times New Roman" w:hAnsi="Times New Roman" w:cs="Times New Roman"/>
          <w:sz w:val="24"/>
          <w:szCs w:val="24"/>
          <w:lang w:val="sv-SE"/>
        </w:rPr>
      </w:pPr>
      <w:r w:rsidRPr="00C248FF">
        <w:rPr>
          <w:rFonts w:ascii="Times New Roman" w:hAnsi="Times New Roman" w:cs="Times New Roman"/>
          <w:sz w:val="24"/>
          <w:szCs w:val="24"/>
          <w:lang w:val="sv-SE"/>
        </w:rPr>
        <w:t xml:space="preserve">Lestari, D. E Turmudi dan D Suryati. </w:t>
      </w:r>
      <w:r w:rsidRPr="00983FE1">
        <w:rPr>
          <w:rFonts w:ascii="Times New Roman" w:hAnsi="Times New Roman" w:cs="Times New Roman"/>
          <w:sz w:val="24"/>
          <w:szCs w:val="24"/>
          <w:lang w:val="sv-SE"/>
        </w:rPr>
        <w:t>2017. Efisiensi pemanfaatan lahan pada system tumpangsari dengan berbagai jarak tanam jagung dan varietas kacang hijau. Jurnal Ilmu-ilmu Pertanian Indonesia. 21(2).</w:t>
      </w:r>
    </w:p>
    <w:p w14:paraId="309E7CCF" w14:textId="77777777" w:rsidR="00731149" w:rsidRPr="00C248FF" w:rsidRDefault="00731149" w:rsidP="00C248FF">
      <w:pPr>
        <w:spacing w:after="0"/>
        <w:ind w:left="540" w:right="-45" w:hanging="540"/>
        <w:jc w:val="both"/>
        <w:rPr>
          <w:rFonts w:ascii="Times New Roman" w:hAnsi="Times New Roman" w:cs="Times New Roman"/>
          <w:sz w:val="24"/>
          <w:szCs w:val="24"/>
          <w:lang w:val="sv-SE"/>
        </w:rPr>
      </w:pPr>
      <w:r w:rsidRPr="00983FE1">
        <w:rPr>
          <w:rFonts w:ascii="Times New Roman" w:hAnsi="Times New Roman" w:cs="Times New Roman"/>
          <w:sz w:val="24"/>
          <w:szCs w:val="24"/>
          <w:lang w:val="sv-SE"/>
        </w:rPr>
        <w:t xml:space="preserve">Mardawilis dan E. Ritonga. 2016. </w:t>
      </w:r>
      <w:r w:rsidRPr="00112FC9">
        <w:rPr>
          <w:rFonts w:ascii="Times New Roman" w:hAnsi="Times New Roman" w:cs="Times New Roman"/>
          <w:sz w:val="24"/>
          <w:szCs w:val="24"/>
          <w:lang w:val="sv-SE"/>
        </w:rPr>
        <w:t xml:space="preserve">Pengaruh Curah Hujan terhadap Produksi Tanaman Pangan Kabupaten Kampar Provinsi Riau. </w:t>
      </w:r>
      <w:r w:rsidRPr="00C248FF">
        <w:rPr>
          <w:rFonts w:ascii="Times New Roman" w:hAnsi="Times New Roman" w:cs="Times New Roman"/>
          <w:sz w:val="24"/>
          <w:szCs w:val="24"/>
          <w:lang w:val="sv-SE"/>
        </w:rPr>
        <w:t xml:space="preserve">Dalam: </w:t>
      </w:r>
      <w:r w:rsidRPr="00C248FF">
        <w:rPr>
          <w:rFonts w:ascii="Times New Roman" w:hAnsi="Times New Roman" w:cs="Times New Roman"/>
          <w:i/>
          <w:sz w:val="24"/>
          <w:szCs w:val="24"/>
          <w:lang w:val="sv-SE"/>
        </w:rPr>
        <w:t xml:space="preserve">Prosiding Seminar Nasional Lahan Suboptimal. </w:t>
      </w:r>
      <w:r w:rsidRPr="00C248FF">
        <w:rPr>
          <w:rFonts w:ascii="Times New Roman" w:hAnsi="Times New Roman" w:cs="Times New Roman"/>
          <w:sz w:val="24"/>
          <w:szCs w:val="24"/>
          <w:lang w:val="sv-SE"/>
        </w:rPr>
        <w:t>Universitas Sriwijaya, Palembang.</w:t>
      </w:r>
    </w:p>
    <w:p w14:paraId="2C702EB3" w14:textId="77777777" w:rsidR="00731149" w:rsidRPr="00C248FF" w:rsidRDefault="00731149" w:rsidP="00C248FF">
      <w:pPr>
        <w:spacing w:after="0"/>
        <w:ind w:left="540" w:right="-45" w:hanging="540"/>
        <w:jc w:val="both"/>
        <w:rPr>
          <w:rFonts w:ascii="Times New Roman" w:hAnsi="Times New Roman" w:cs="Times New Roman"/>
          <w:sz w:val="24"/>
          <w:szCs w:val="24"/>
          <w:lang w:val="sv-SE"/>
        </w:rPr>
      </w:pPr>
      <w:r w:rsidRPr="00C248FF">
        <w:rPr>
          <w:rFonts w:ascii="Times New Roman" w:hAnsi="Times New Roman" w:cs="Times New Roman"/>
          <w:sz w:val="24"/>
          <w:szCs w:val="24"/>
          <w:lang w:val="sv-SE"/>
        </w:rPr>
        <w:t>Mardjuki, Aspamo. 1990. Pertanian dan Masalahnya. Andi Offset, Yogyakarta.</w:t>
      </w:r>
    </w:p>
    <w:p w14:paraId="5FC00325" w14:textId="77777777" w:rsidR="00731149" w:rsidRPr="004A490E" w:rsidRDefault="00731149" w:rsidP="00C248FF">
      <w:pPr>
        <w:spacing w:after="0"/>
        <w:ind w:left="540" w:right="-45" w:hanging="540"/>
        <w:jc w:val="both"/>
        <w:rPr>
          <w:rFonts w:ascii="Times New Roman" w:hAnsi="Times New Roman" w:cs="Times New Roman"/>
          <w:sz w:val="24"/>
          <w:szCs w:val="24"/>
        </w:rPr>
      </w:pPr>
      <w:r w:rsidRPr="00C248FF">
        <w:rPr>
          <w:rFonts w:ascii="Times New Roman" w:hAnsi="Times New Roman" w:cs="Times New Roman"/>
          <w:sz w:val="24"/>
          <w:szCs w:val="24"/>
          <w:lang w:val="sv-SE"/>
        </w:rPr>
        <w:t xml:space="preserve">Meents MJ, Y Watanabe, and AL Samuels. </w:t>
      </w:r>
      <w:r w:rsidRPr="004A490E">
        <w:rPr>
          <w:rFonts w:ascii="Times New Roman" w:hAnsi="Times New Roman" w:cs="Times New Roman"/>
          <w:sz w:val="24"/>
          <w:szCs w:val="24"/>
        </w:rPr>
        <w:t xml:space="preserve">2018. The cell biology of secondary cell wall biosynthesis. Annals of Botany. 121. </w:t>
      </w:r>
    </w:p>
    <w:p w14:paraId="59EB7A3F" w14:textId="77777777" w:rsidR="00731149" w:rsidRPr="004A490E" w:rsidRDefault="00731149" w:rsidP="00C248FF">
      <w:pPr>
        <w:spacing w:after="0"/>
        <w:ind w:left="540" w:right="-45" w:hanging="540"/>
        <w:jc w:val="both"/>
        <w:rPr>
          <w:rFonts w:ascii="Times New Roman" w:hAnsi="Times New Roman" w:cs="Times New Roman"/>
          <w:sz w:val="24"/>
          <w:szCs w:val="24"/>
        </w:rPr>
      </w:pPr>
      <w:r w:rsidRPr="004A490E">
        <w:rPr>
          <w:rFonts w:ascii="Times New Roman" w:hAnsi="Times New Roman" w:cs="Times New Roman"/>
          <w:sz w:val="24"/>
          <w:szCs w:val="24"/>
        </w:rPr>
        <w:t xml:space="preserve">National Research Council. 2001. Nutrient Requirement of Dairy Cattle. National Research Council.  The National Academic Press, Washington DC (US). </w:t>
      </w:r>
    </w:p>
    <w:p w14:paraId="3E45CE4C" w14:textId="77777777" w:rsidR="00731149" w:rsidRPr="00112FC9" w:rsidRDefault="00731149" w:rsidP="00C248FF">
      <w:pPr>
        <w:spacing w:after="0"/>
        <w:ind w:left="540" w:right="-45" w:hanging="54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Rias, A. 2018. Kandungan Fraksi Serat </w:t>
      </w:r>
      <w:r w:rsidRPr="00112FC9">
        <w:rPr>
          <w:rFonts w:ascii="Times New Roman" w:hAnsi="Times New Roman" w:cs="Times New Roman"/>
          <w:i/>
          <w:sz w:val="24"/>
          <w:szCs w:val="24"/>
          <w:lang w:val="sv-SE"/>
        </w:rPr>
        <w:t xml:space="preserve">Indigofera zollingeriana </w:t>
      </w:r>
      <w:r w:rsidRPr="00112FC9">
        <w:rPr>
          <w:rFonts w:ascii="Times New Roman" w:hAnsi="Times New Roman" w:cs="Times New Roman"/>
          <w:sz w:val="24"/>
          <w:szCs w:val="24"/>
          <w:lang w:val="sv-SE"/>
        </w:rPr>
        <w:t xml:space="preserve">yang Tumbuh di Lahan Gambut Berdasarkan Umur Panen yang Berbeda. </w:t>
      </w:r>
      <w:r w:rsidRPr="00112FC9">
        <w:rPr>
          <w:rFonts w:ascii="Times New Roman" w:hAnsi="Times New Roman" w:cs="Times New Roman"/>
          <w:i/>
          <w:sz w:val="24"/>
          <w:szCs w:val="24"/>
          <w:lang w:val="sv-SE"/>
        </w:rPr>
        <w:t xml:space="preserve">Skripsi. </w:t>
      </w:r>
      <w:r w:rsidRPr="00112FC9">
        <w:rPr>
          <w:rFonts w:ascii="Times New Roman" w:hAnsi="Times New Roman" w:cs="Times New Roman"/>
          <w:sz w:val="24"/>
          <w:szCs w:val="24"/>
          <w:lang w:val="sv-SE"/>
        </w:rPr>
        <w:t xml:space="preserve">Universitas Negeri Sultan Syarif Kasim Riau, Pekan Baru. </w:t>
      </w:r>
    </w:p>
    <w:p w14:paraId="2BD654D7" w14:textId="77777777" w:rsidR="00731149" w:rsidRPr="004A490E" w:rsidRDefault="00731149" w:rsidP="00C248FF">
      <w:pPr>
        <w:spacing w:after="0"/>
        <w:ind w:left="540" w:right="-45" w:hanging="540"/>
        <w:jc w:val="both"/>
        <w:rPr>
          <w:rFonts w:ascii="Times New Roman" w:hAnsi="Times New Roman" w:cs="Times New Roman"/>
          <w:sz w:val="24"/>
          <w:szCs w:val="24"/>
        </w:rPr>
      </w:pPr>
      <w:r w:rsidRPr="00112FC9">
        <w:rPr>
          <w:rFonts w:ascii="Times New Roman" w:hAnsi="Times New Roman" w:cs="Times New Roman"/>
          <w:sz w:val="24"/>
          <w:szCs w:val="24"/>
          <w:lang w:val="sv-SE"/>
        </w:rPr>
        <w:t xml:space="preserve">Ruddel, A., S. Fili dan M. Porat. </w:t>
      </w:r>
      <w:r w:rsidRPr="004A490E">
        <w:rPr>
          <w:rFonts w:ascii="Times New Roman" w:hAnsi="Times New Roman" w:cs="Times New Roman"/>
          <w:sz w:val="24"/>
          <w:szCs w:val="24"/>
        </w:rPr>
        <w:t>2002. Understanding Your Forage Test Result. Oregon State University, Oregon.</w:t>
      </w:r>
    </w:p>
    <w:p w14:paraId="7A6B843C" w14:textId="77777777" w:rsidR="00731149" w:rsidRPr="004A490E" w:rsidRDefault="00731149" w:rsidP="00C248FF">
      <w:pPr>
        <w:autoSpaceDE w:val="0"/>
        <w:autoSpaceDN w:val="0"/>
        <w:adjustRightInd w:val="0"/>
        <w:spacing w:after="0"/>
        <w:ind w:left="540" w:right="-45" w:hanging="540"/>
        <w:jc w:val="both"/>
        <w:rPr>
          <w:rFonts w:ascii="Times New Roman" w:hAnsi="Times New Roman" w:cs="Times New Roman"/>
          <w:sz w:val="24"/>
          <w:szCs w:val="24"/>
        </w:rPr>
      </w:pPr>
      <w:proofErr w:type="spellStart"/>
      <w:r w:rsidRPr="004A490E">
        <w:rPr>
          <w:rFonts w:ascii="Times New Roman" w:hAnsi="Times New Roman" w:cs="Times New Roman"/>
          <w:sz w:val="24"/>
          <w:szCs w:val="24"/>
        </w:rPr>
        <w:t>Saadul</w:t>
      </w:r>
      <w:proofErr w:type="spellEnd"/>
      <w:r w:rsidRPr="004A490E">
        <w:rPr>
          <w:rFonts w:ascii="Times New Roman" w:hAnsi="Times New Roman" w:cs="Times New Roman"/>
          <w:sz w:val="24"/>
          <w:szCs w:val="24"/>
        </w:rPr>
        <w:t>, D., Z.A. Jelan, J.B. Liang and R.A Halim. 2003. The Production Potentials Of Morus Alba As An Animal Feed: The effect of harvest stage on yield, persistence and nutritional properties. Proc. 25</w:t>
      </w:r>
      <w:r w:rsidRPr="004A490E">
        <w:rPr>
          <w:rFonts w:ascii="Times New Roman" w:hAnsi="Times New Roman" w:cs="Times New Roman"/>
          <w:sz w:val="24"/>
          <w:szCs w:val="24"/>
          <w:vertAlign w:val="superscript"/>
        </w:rPr>
        <w:t xml:space="preserve">th </w:t>
      </w:r>
      <w:r w:rsidRPr="004A490E">
        <w:rPr>
          <w:rFonts w:ascii="Times New Roman" w:hAnsi="Times New Roman" w:cs="Times New Roman"/>
          <w:sz w:val="24"/>
          <w:szCs w:val="24"/>
        </w:rPr>
        <w:t>Malaysian Soc. Anim. Prod. Conf. 1-3 August 2003.</w:t>
      </w:r>
    </w:p>
    <w:p w14:paraId="3015A1C0" w14:textId="6D305662" w:rsidR="00731149" w:rsidRPr="00983FE1" w:rsidRDefault="00731149" w:rsidP="00C248FF">
      <w:pPr>
        <w:autoSpaceDE w:val="0"/>
        <w:autoSpaceDN w:val="0"/>
        <w:adjustRightInd w:val="0"/>
        <w:spacing w:after="0"/>
        <w:ind w:left="540" w:right="-45" w:hanging="540"/>
        <w:jc w:val="both"/>
        <w:rPr>
          <w:rFonts w:ascii="Times New Roman" w:hAnsi="Times New Roman" w:cs="Times New Roman"/>
          <w:sz w:val="24"/>
          <w:szCs w:val="24"/>
          <w:lang w:val="sv-SE"/>
        </w:rPr>
      </w:pPr>
      <w:r w:rsidRPr="004A490E">
        <w:rPr>
          <w:rFonts w:ascii="Times New Roman" w:hAnsi="Times New Roman" w:cs="Times New Roman"/>
          <w:sz w:val="24"/>
          <w:szCs w:val="24"/>
        </w:rPr>
        <w:t xml:space="preserve"> </w:t>
      </w:r>
      <w:proofErr w:type="spellStart"/>
      <w:r w:rsidRPr="004A490E">
        <w:rPr>
          <w:rFonts w:ascii="Times New Roman" w:hAnsi="Times New Roman" w:cs="Times New Roman"/>
          <w:sz w:val="24"/>
          <w:szCs w:val="24"/>
        </w:rPr>
        <w:t>Sarief</w:t>
      </w:r>
      <w:proofErr w:type="spellEnd"/>
      <w:r w:rsidRPr="004A490E">
        <w:rPr>
          <w:rFonts w:ascii="Times New Roman" w:hAnsi="Times New Roman" w:cs="Times New Roman"/>
          <w:sz w:val="24"/>
          <w:szCs w:val="24"/>
        </w:rPr>
        <w:t xml:space="preserve">, E.S. 1986. </w:t>
      </w:r>
      <w:r w:rsidRPr="00983FE1">
        <w:rPr>
          <w:rFonts w:ascii="Times New Roman" w:hAnsi="Times New Roman" w:cs="Times New Roman"/>
          <w:sz w:val="24"/>
          <w:szCs w:val="24"/>
          <w:lang w:val="sv-SE"/>
        </w:rPr>
        <w:t>Kesuburan dan Pemupukan Tanah Pertanian. Pustaka Buana, Bandung.</w:t>
      </w:r>
    </w:p>
    <w:p w14:paraId="48EB1E03" w14:textId="77777777" w:rsidR="00731149" w:rsidRPr="004A490E" w:rsidRDefault="00731149" w:rsidP="00C248FF">
      <w:pPr>
        <w:autoSpaceDE w:val="0"/>
        <w:autoSpaceDN w:val="0"/>
        <w:adjustRightInd w:val="0"/>
        <w:spacing w:after="0"/>
        <w:ind w:left="540" w:right="-45" w:hanging="540"/>
        <w:jc w:val="both"/>
        <w:rPr>
          <w:rFonts w:ascii="Times New Roman" w:hAnsi="Times New Roman" w:cs="Times New Roman"/>
          <w:sz w:val="24"/>
          <w:szCs w:val="24"/>
        </w:rPr>
      </w:pPr>
      <w:r w:rsidRPr="00112FC9">
        <w:rPr>
          <w:rFonts w:ascii="Times New Roman" w:hAnsi="Times New Roman" w:cs="Times New Roman"/>
          <w:sz w:val="24"/>
          <w:szCs w:val="24"/>
          <w:lang w:val="sv-SE"/>
        </w:rPr>
        <w:t xml:space="preserve">Setyamidjaya, D. 1986. Pupuk dan Pemupukan Tanah Pertanian. </w:t>
      </w:r>
      <w:r w:rsidRPr="004A490E">
        <w:rPr>
          <w:rFonts w:ascii="Times New Roman" w:hAnsi="Times New Roman" w:cs="Times New Roman"/>
          <w:sz w:val="24"/>
          <w:szCs w:val="24"/>
        </w:rPr>
        <w:t>CV. Simplex, Jakarta.</w:t>
      </w:r>
    </w:p>
    <w:p w14:paraId="216C565B" w14:textId="77777777" w:rsidR="00731149" w:rsidRPr="004A490E" w:rsidRDefault="00731149" w:rsidP="00C248FF">
      <w:pPr>
        <w:spacing w:after="0"/>
        <w:ind w:left="540" w:right="-45" w:hanging="540"/>
        <w:jc w:val="both"/>
        <w:rPr>
          <w:rFonts w:ascii="Times New Roman" w:hAnsi="Times New Roman" w:cs="Times New Roman"/>
          <w:sz w:val="24"/>
          <w:szCs w:val="24"/>
        </w:rPr>
      </w:pPr>
      <w:r w:rsidRPr="004A490E">
        <w:rPr>
          <w:rFonts w:ascii="Times New Roman" w:hAnsi="Times New Roman" w:cs="Times New Roman"/>
          <w:sz w:val="24"/>
          <w:szCs w:val="24"/>
        </w:rPr>
        <w:t xml:space="preserve">Siswanto. 2006. </w:t>
      </w:r>
      <w:proofErr w:type="spellStart"/>
      <w:r w:rsidRPr="004A490E">
        <w:rPr>
          <w:rFonts w:ascii="Times New Roman" w:hAnsi="Times New Roman" w:cs="Times New Roman"/>
          <w:sz w:val="24"/>
          <w:szCs w:val="24"/>
        </w:rPr>
        <w:t>Evaluasi</w:t>
      </w:r>
      <w:proofErr w:type="spellEnd"/>
      <w:r w:rsidRPr="004A490E">
        <w:rPr>
          <w:rFonts w:ascii="Times New Roman" w:hAnsi="Times New Roman" w:cs="Times New Roman"/>
          <w:sz w:val="24"/>
          <w:szCs w:val="24"/>
        </w:rPr>
        <w:t xml:space="preserve"> </w:t>
      </w:r>
      <w:proofErr w:type="spellStart"/>
      <w:r w:rsidRPr="004A490E">
        <w:rPr>
          <w:rFonts w:ascii="Times New Roman" w:hAnsi="Times New Roman" w:cs="Times New Roman"/>
          <w:sz w:val="24"/>
          <w:szCs w:val="24"/>
        </w:rPr>
        <w:t>Sumberdaya</w:t>
      </w:r>
      <w:proofErr w:type="spellEnd"/>
      <w:r w:rsidRPr="004A490E">
        <w:rPr>
          <w:rFonts w:ascii="Times New Roman" w:hAnsi="Times New Roman" w:cs="Times New Roman"/>
          <w:sz w:val="24"/>
          <w:szCs w:val="24"/>
        </w:rPr>
        <w:t xml:space="preserve"> Lahan. UPN Press, Surabaya.</w:t>
      </w:r>
    </w:p>
    <w:p w14:paraId="451762FC" w14:textId="77777777" w:rsidR="00731149" w:rsidRPr="00112FC9" w:rsidRDefault="00731149" w:rsidP="00C248FF">
      <w:pPr>
        <w:autoSpaceDE w:val="0"/>
        <w:autoSpaceDN w:val="0"/>
        <w:adjustRightInd w:val="0"/>
        <w:spacing w:after="0"/>
        <w:ind w:left="540" w:right="-45" w:hanging="540"/>
        <w:jc w:val="both"/>
        <w:rPr>
          <w:rFonts w:ascii="Times New Roman" w:hAnsi="Times New Roman" w:cs="Times New Roman"/>
          <w:sz w:val="24"/>
          <w:szCs w:val="24"/>
          <w:lang w:val="sv-SE"/>
        </w:rPr>
      </w:pPr>
      <w:proofErr w:type="spellStart"/>
      <w:r w:rsidRPr="004A490E">
        <w:rPr>
          <w:rFonts w:ascii="Times New Roman" w:hAnsi="Times New Roman" w:cs="Times New Roman"/>
          <w:sz w:val="24"/>
          <w:szCs w:val="24"/>
        </w:rPr>
        <w:t>Soediyanto</w:t>
      </w:r>
      <w:proofErr w:type="spellEnd"/>
      <w:r w:rsidRPr="004A490E">
        <w:rPr>
          <w:rFonts w:ascii="Times New Roman" w:hAnsi="Times New Roman" w:cs="Times New Roman"/>
          <w:sz w:val="24"/>
          <w:szCs w:val="24"/>
        </w:rPr>
        <w:t xml:space="preserve"> dan Hamadi. </w:t>
      </w:r>
      <w:r w:rsidRPr="00983FE1">
        <w:rPr>
          <w:rFonts w:ascii="Times New Roman" w:hAnsi="Times New Roman" w:cs="Times New Roman"/>
          <w:sz w:val="24"/>
          <w:szCs w:val="24"/>
          <w:lang w:val="sv-SE"/>
        </w:rPr>
        <w:t xml:space="preserve">1997. </w:t>
      </w:r>
      <w:r w:rsidRPr="00112FC9">
        <w:rPr>
          <w:rFonts w:ascii="Times New Roman" w:hAnsi="Times New Roman" w:cs="Times New Roman"/>
          <w:sz w:val="24"/>
          <w:szCs w:val="24"/>
          <w:lang w:val="sv-SE"/>
        </w:rPr>
        <w:t>Pupuk kandang, hijauan dan kompos. Seri Peternakan Populer. Bumi Restu, Jakarta.</w:t>
      </w:r>
    </w:p>
    <w:p w14:paraId="2300C5EE" w14:textId="77777777" w:rsidR="00731149" w:rsidRPr="00112FC9" w:rsidRDefault="00731149" w:rsidP="00C248FF">
      <w:pPr>
        <w:autoSpaceDE w:val="0"/>
        <w:autoSpaceDN w:val="0"/>
        <w:adjustRightInd w:val="0"/>
        <w:spacing w:after="0"/>
        <w:ind w:left="540" w:right="-45" w:hanging="54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Soejono, M. 1991. Analisis dan Evaluasi Pakan. Petunjuk Laboratorium. Fakultas Peternakan UGM. Universitas Gadjah Mada, Yogyakarta. </w:t>
      </w:r>
    </w:p>
    <w:p w14:paraId="326B358D" w14:textId="77777777" w:rsidR="00731149" w:rsidRPr="00112FC9" w:rsidRDefault="00731149" w:rsidP="00C248FF">
      <w:pPr>
        <w:autoSpaceDE w:val="0"/>
        <w:autoSpaceDN w:val="0"/>
        <w:adjustRightInd w:val="0"/>
        <w:spacing w:after="0"/>
        <w:ind w:left="540" w:right="-45" w:hanging="54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Sompotan, S. 2013. Hasil Tanaman Sawi (</w:t>
      </w:r>
      <w:r w:rsidRPr="00112FC9">
        <w:rPr>
          <w:rFonts w:ascii="Times New Roman" w:hAnsi="Times New Roman" w:cs="Times New Roman"/>
          <w:i/>
          <w:sz w:val="24"/>
          <w:szCs w:val="24"/>
          <w:lang w:val="sv-SE"/>
        </w:rPr>
        <w:t>Brassica juncea L.</w:t>
      </w:r>
      <w:r w:rsidRPr="00112FC9">
        <w:rPr>
          <w:rFonts w:ascii="Times New Roman" w:hAnsi="Times New Roman" w:cs="Times New Roman"/>
          <w:sz w:val="24"/>
          <w:szCs w:val="24"/>
          <w:lang w:val="sv-SE"/>
        </w:rPr>
        <w:t>) Terhadap Pemupukan Organik dan Anorganik. Geosains, 2.</w:t>
      </w:r>
    </w:p>
    <w:p w14:paraId="44B2B4A1" w14:textId="77777777" w:rsidR="00731149" w:rsidRPr="00112FC9" w:rsidRDefault="00731149" w:rsidP="00C248FF">
      <w:pPr>
        <w:spacing w:after="0"/>
        <w:ind w:left="540" w:right="-45" w:hanging="54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Steel, R. C. dan Torrie J. H. 1995. Prinsip dan prosedur statistika. Gramedia Pustaka Utama, Jakarta.</w:t>
      </w:r>
    </w:p>
    <w:p w14:paraId="1EBDDADD" w14:textId="77777777" w:rsidR="00731149" w:rsidRPr="00112FC9" w:rsidRDefault="00731149" w:rsidP="00C248FF">
      <w:pPr>
        <w:autoSpaceDE w:val="0"/>
        <w:autoSpaceDN w:val="0"/>
        <w:adjustRightInd w:val="0"/>
        <w:spacing w:after="0"/>
        <w:ind w:left="540" w:right="-45" w:hanging="54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Suharlina dan L. Abdullah. 2012. Peningkatan produktivitas </w:t>
      </w:r>
      <w:r w:rsidRPr="00112FC9">
        <w:rPr>
          <w:rFonts w:ascii="Times New Roman" w:hAnsi="Times New Roman" w:cs="Times New Roman"/>
          <w:i/>
          <w:sz w:val="24"/>
          <w:szCs w:val="24"/>
          <w:lang w:val="sv-SE"/>
        </w:rPr>
        <w:t>Indigofera sp.</w:t>
      </w:r>
      <w:r w:rsidRPr="00112FC9">
        <w:rPr>
          <w:rFonts w:ascii="Times New Roman" w:hAnsi="Times New Roman" w:cs="Times New Roman"/>
          <w:sz w:val="24"/>
          <w:szCs w:val="24"/>
          <w:lang w:val="sv-SE"/>
        </w:rPr>
        <w:t xml:space="preserve"> sebagai pakan hijauan berkualitas tinggi melalui aplikasi pupuk organic cair: Produksi hijauan dan dampaknya terhadap kondisi tanah. Pastura 1(2). </w:t>
      </w:r>
    </w:p>
    <w:p w14:paraId="3DCDFF5F" w14:textId="77777777" w:rsidR="00731149" w:rsidRPr="00112FC9" w:rsidRDefault="00731149" w:rsidP="00C248FF">
      <w:pPr>
        <w:spacing w:after="0"/>
        <w:ind w:left="540" w:right="-45" w:hanging="54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Suharlina. 2010. Hasil rumput dan kualitas dua bagian vegetative </w:t>
      </w:r>
      <w:r w:rsidRPr="00112FC9">
        <w:rPr>
          <w:rFonts w:ascii="Times New Roman" w:hAnsi="Times New Roman" w:cs="Times New Roman"/>
          <w:i/>
          <w:sz w:val="24"/>
          <w:szCs w:val="24"/>
          <w:lang w:val="sv-SE"/>
        </w:rPr>
        <w:t xml:space="preserve">Indigofera </w:t>
      </w:r>
      <w:r w:rsidRPr="00112FC9">
        <w:rPr>
          <w:rFonts w:ascii="Times New Roman" w:hAnsi="Times New Roman" w:cs="Times New Roman"/>
          <w:sz w:val="24"/>
          <w:szCs w:val="24"/>
          <w:lang w:val="sv-SE"/>
        </w:rPr>
        <w:t>pada waktu yang berbeda dari defoliasi pertumbuhan pertama. Media Peternakan, 33(1).</w:t>
      </w:r>
    </w:p>
    <w:p w14:paraId="54191BAE" w14:textId="77777777" w:rsidR="00731149" w:rsidRPr="00112FC9" w:rsidRDefault="00731149" w:rsidP="00C248FF">
      <w:pPr>
        <w:autoSpaceDE w:val="0"/>
        <w:autoSpaceDN w:val="0"/>
        <w:adjustRightInd w:val="0"/>
        <w:spacing w:after="0"/>
        <w:ind w:left="540" w:right="-45" w:hanging="54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 xml:space="preserve">Susetyo, Kismono dan Soewardi. 1969. </w:t>
      </w:r>
      <w:r w:rsidRPr="00983FE1">
        <w:rPr>
          <w:rFonts w:ascii="Times New Roman" w:hAnsi="Times New Roman" w:cs="Times New Roman"/>
          <w:sz w:val="24"/>
          <w:szCs w:val="24"/>
          <w:lang w:val="sv-SE"/>
        </w:rPr>
        <w:t xml:space="preserve">Hijauan Makanan Ternak. </w:t>
      </w:r>
      <w:r w:rsidRPr="00112FC9">
        <w:rPr>
          <w:rFonts w:ascii="Times New Roman" w:hAnsi="Times New Roman" w:cs="Times New Roman"/>
          <w:sz w:val="24"/>
          <w:szCs w:val="24"/>
          <w:lang w:val="sv-SE"/>
        </w:rPr>
        <w:t>Direktorat Peternakan Rakyat, Direktorat Jenderal Peternakan, Departemen Pertanian,  Jakarta.</w:t>
      </w:r>
    </w:p>
    <w:p w14:paraId="7614443C" w14:textId="77777777" w:rsidR="00731149" w:rsidRPr="00983FE1" w:rsidRDefault="00731149" w:rsidP="00C248FF">
      <w:pPr>
        <w:autoSpaceDE w:val="0"/>
        <w:autoSpaceDN w:val="0"/>
        <w:adjustRightInd w:val="0"/>
        <w:spacing w:after="0"/>
        <w:ind w:left="540" w:right="-45" w:hanging="540"/>
        <w:jc w:val="both"/>
        <w:rPr>
          <w:rFonts w:ascii="Times New Roman" w:hAnsi="Times New Roman" w:cs="Times New Roman"/>
          <w:sz w:val="24"/>
          <w:szCs w:val="24"/>
          <w:lang w:val="sv-SE"/>
        </w:rPr>
      </w:pPr>
      <w:r w:rsidRPr="00112FC9">
        <w:rPr>
          <w:rFonts w:ascii="Times New Roman" w:hAnsi="Times New Roman" w:cs="Times New Roman"/>
          <w:sz w:val="24"/>
          <w:szCs w:val="24"/>
          <w:lang w:val="sv-SE"/>
        </w:rPr>
        <w:t>Susilawati., Wardah dan Irmasari. 2016. Pengaruh Berbagai Intensitas Cahaya Terhadap Pertumbuhan Semai Cempaka (</w:t>
      </w:r>
      <w:r w:rsidRPr="00112FC9">
        <w:rPr>
          <w:rFonts w:ascii="Times New Roman" w:hAnsi="Times New Roman" w:cs="Times New Roman"/>
          <w:i/>
          <w:sz w:val="24"/>
          <w:szCs w:val="24"/>
          <w:lang w:val="sv-SE"/>
        </w:rPr>
        <w:t>Michelia champaca L.</w:t>
      </w:r>
      <w:r w:rsidRPr="00112FC9">
        <w:rPr>
          <w:rFonts w:ascii="Times New Roman" w:hAnsi="Times New Roman" w:cs="Times New Roman"/>
          <w:sz w:val="24"/>
          <w:szCs w:val="24"/>
          <w:lang w:val="sv-SE"/>
        </w:rPr>
        <w:t xml:space="preserve">) di Persemaian. </w:t>
      </w:r>
      <w:r w:rsidRPr="00983FE1">
        <w:rPr>
          <w:rFonts w:ascii="Times New Roman" w:hAnsi="Times New Roman" w:cs="Times New Roman"/>
          <w:i/>
          <w:sz w:val="24"/>
          <w:szCs w:val="24"/>
          <w:lang w:val="sv-SE"/>
        </w:rPr>
        <w:t xml:space="preserve">Jurnal Forest Sains, </w:t>
      </w:r>
      <w:r w:rsidRPr="00983FE1">
        <w:rPr>
          <w:rFonts w:ascii="Times New Roman" w:hAnsi="Times New Roman" w:cs="Times New Roman"/>
          <w:sz w:val="24"/>
          <w:szCs w:val="24"/>
          <w:lang w:val="sv-SE"/>
        </w:rPr>
        <w:t>Vol. 14, No.1</w:t>
      </w:r>
    </w:p>
    <w:p w14:paraId="1D3A82FE" w14:textId="77777777" w:rsidR="00731149" w:rsidRPr="00C248FF" w:rsidRDefault="00731149" w:rsidP="00C248FF">
      <w:pPr>
        <w:autoSpaceDE w:val="0"/>
        <w:autoSpaceDN w:val="0"/>
        <w:adjustRightInd w:val="0"/>
        <w:spacing w:after="0"/>
        <w:ind w:left="540" w:right="-45" w:hanging="540"/>
        <w:jc w:val="both"/>
        <w:rPr>
          <w:rFonts w:ascii="Times New Roman" w:hAnsi="Times New Roman" w:cs="Times New Roman"/>
          <w:spacing w:val="-1"/>
          <w:sz w:val="24"/>
          <w:szCs w:val="24"/>
          <w:lang w:val="sv-SE"/>
        </w:rPr>
      </w:pPr>
      <w:r w:rsidRPr="00983FE1">
        <w:rPr>
          <w:rFonts w:ascii="Times New Roman" w:hAnsi="Times New Roman" w:cs="Times New Roman"/>
          <w:spacing w:val="-1"/>
          <w:sz w:val="24"/>
          <w:szCs w:val="24"/>
          <w:lang w:val="sv-SE"/>
        </w:rPr>
        <w:lastRenderedPageBreak/>
        <w:t>Syam, N. 2015. Pengaruh pemberian pupuk hijau cair kihujan (</w:t>
      </w:r>
      <w:r w:rsidRPr="00983FE1">
        <w:rPr>
          <w:rFonts w:ascii="Times New Roman" w:hAnsi="Times New Roman" w:cs="Times New Roman"/>
          <w:i/>
          <w:spacing w:val="-1"/>
          <w:sz w:val="24"/>
          <w:szCs w:val="24"/>
          <w:lang w:val="sv-SE"/>
        </w:rPr>
        <w:t>Sama’nea saman</w:t>
      </w:r>
      <w:r w:rsidRPr="00983FE1">
        <w:rPr>
          <w:rFonts w:ascii="Times New Roman" w:hAnsi="Times New Roman" w:cs="Times New Roman"/>
          <w:spacing w:val="-1"/>
          <w:sz w:val="24"/>
          <w:szCs w:val="24"/>
          <w:lang w:val="sv-SE"/>
        </w:rPr>
        <w:t>) dan azolla (</w:t>
      </w:r>
      <w:r w:rsidRPr="00983FE1">
        <w:rPr>
          <w:rFonts w:ascii="Times New Roman" w:hAnsi="Times New Roman" w:cs="Times New Roman"/>
          <w:i/>
          <w:spacing w:val="-1"/>
          <w:sz w:val="24"/>
          <w:szCs w:val="24"/>
          <w:lang w:val="sv-SE"/>
        </w:rPr>
        <w:t>Azolla pinnata</w:t>
      </w:r>
      <w:r w:rsidRPr="00983FE1">
        <w:rPr>
          <w:rFonts w:ascii="Times New Roman" w:hAnsi="Times New Roman" w:cs="Times New Roman"/>
          <w:spacing w:val="-1"/>
          <w:sz w:val="24"/>
          <w:szCs w:val="24"/>
          <w:lang w:val="sv-SE"/>
        </w:rPr>
        <w:t>) terhadap kandungan ADF dan NDF pada rumput signal (</w:t>
      </w:r>
      <w:r w:rsidRPr="00983FE1">
        <w:rPr>
          <w:rFonts w:ascii="Times New Roman" w:hAnsi="Times New Roman" w:cs="Times New Roman"/>
          <w:i/>
          <w:spacing w:val="-1"/>
          <w:sz w:val="24"/>
          <w:szCs w:val="24"/>
          <w:lang w:val="sv-SE"/>
        </w:rPr>
        <w:t>Brachiaria decumbens</w:t>
      </w:r>
      <w:r w:rsidRPr="00983FE1">
        <w:rPr>
          <w:rFonts w:ascii="Times New Roman" w:hAnsi="Times New Roman" w:cs="Times New Roman"/>
          <w:spacing w:val="-1"/>
          <w:sz w:val="24"/>
          <w:szCs w:val="24"/>
          <w:lang w:val="sv-SE"/>
        </w:rPr>
        <w:t xml:space="preserve">). </w:t>
      </w:r>
      <w:r w:rsidRPr="00C248FF">
        <w:rPr>
          <w:rFonts w:ascii="Times New Roman" w:hAnsi="Times New Roman" w:cs="Times New Roman"/>
          <w:spacing w:val="-1"/>
          <w:sz w:val="24"/>
          <w:szCs w:val="24"/>
          <w:lang w:val="sv-SE"/>
        </w:rPr>
        <w:t>Skripsi. Fakultas Peternakan Universitas Hasanuddin, Makassar.</w:t>
      </w:r>
    </w:p>
    <w:p w14:paraId="2987AB24" w14:textId="77777777" w:rsidR="00731149" w:rsidRPr="004A490E" w:rsidRDefault="00731149" w:rsidP="00C248FF">
      <w:pPr>
        <w:autoSpaceDE w:val="0"/>
        <w:autoSpaceDN w:val="0"/>
        <w:adjustRightInd w:val="0"/>
        <w:spacing w:after="0"/>
        <w:ind w:left="540" w:right="-45" w:hanging="540"/>
        <w:jc w:val="both"/>
        <w:rPr>
          <w:rFonts w:ascii="Times New Roman" w:hAnsi="Times New Roman" w:cs="Times New Roman"/>
          <w:spacing w:val="-1"/>
          <w:sz w:val="24"/>
          <w:szCs w:val="24"/>
        </w:rPr>
      </w:pPr>
      <w:r w:rsidRPr="00C248FF">
        <w:rPr>
          <w:rFonts w:ascii="Times New Roman" w:hAnsi="Times New Roman" w:cs="Times New Roman"/>
          <w:spacing w:val="-1"/>
          <w:sz w:val="24"/>
          <w:szCs w:val="24"/>
          <w:lang w:val="sv-SE"/>
        </w:rPr>
        <w:t xml:space="preserve">Taiz, L. and E. Zeiger. </w:t>
      </w:r>
      <w:r w:rsidRPr="00983FE1">
        <w:rPr>
          <w:rFonts w:ascii="Times New Roman" w:hAnsi="Times New Roman" w:cs="Times New Roman"/>
          <w:spacing w:val="-1"/>
          <w:sz w:val="24"/>
          <w:szCs w:val="24"/>
          <w:lang w:val="en-ID"/>
        </w:rPr>
        <w:t xml:space="preserve">2002. Plant Physiology. </w:t>
      </w:r>
      <w:r w:rsidRPr="004A490E">
        <w:rPr>
          <w:rFonts w:ascii="Times New Roman" w:hAnsi="Times New Roman" w:cs="Times New Roman"/>
          <w:spacing w:val="-1"/>
          <w:sz w:val="24"/>
          <w:szCs w:val="24"/>
        </w:rPr>
        <w:t>The Benjamin/Cummings Publishing Company. Inc, New York.</w:t>
      </w:r>
    </w:p>
    <w:p w14:paraId="273E5F9C" w14:textId="1ED17830" w:rsidR="00CE717B" w:rsidRDefault="00731149" w:rsidP="00C248FF">
      <w:pPr>
        <w:spacing w:after="0"/>
        <w:ind w:left="540" w:right="-45" w:hanging="540"/>
        <w:jc w:val="both"/>
        <w:rPr>
          <w:rFonts w:ascii="Times New Roman" w:hAnsi="Times New Roman" w:cs="Times New Roman"/>
          <w:sz w:val="24"/>
          <w:szCs w:val="24"/>
        </w:rPr>
      </w:pPr>
      <w:r w:rsidRPr="00C248FF">
        <w:rPr>
          <w:rFonts w:ascii="Times New Roman" w:hAnsi="Times New Roman" w:cs="Times New Roman"/>
          <w:sz w:val="24"/>
          <w:szCs w:val="24"/>
        </w:rPr>
        <w:t xml:space="preserve">Tillman, A. D., H. </w:t>
      </w:r>
      <w:proofErr w:type="spellStart"/>
      <w:r w:rsidRPr="00C248FF">
        <w:rPr>
          <w:rFonts w:ascii="Times New Roman" w:hAnsi="Times New Roman" w:cs="Times New Roman"/>
          <w:sz w:val="24"/>
          <w:szCs w:val="24"/>
        </w:rPr>
        <w:t>Hartadi</w:t>
      </w:r>
      <w:proofErr w:type="spellEnd"/>
      <w:r w:rsidRPr="00C248FF">
        <w:rPr>
          <w:rFonts w:ascii="Times New Roman" w:hAnsi="Times New Roman" w:cs="Times New Roman"/>
          <w:sz w:val="24"/>
          <w:szCs w:val="24"/>
        </w:rPr>
        <w:t xml:space="preserve">, S. </w:t>
      </w:r>
      <w:proofErr w:type="spellStart"/>
      <w:r w:rsidRPr="00C248FF">
        <w:rPr>
          <w:rFonts w:ascii="Times New Roman" w:hAnsi="Times New Roman" w:cs="Times New Roman"/>
          <w:sz w:val="24"/>
          <w:szCs w:val="24"/>
        </w:rPr>
        <w:t>Reksohadiprojo</w:t>
      </w:r>
      <w:proofErr w:type="spellEnd"/>
      <w:r w:rsidRPr="00C248FF">
        <w:rPr>
          <w:rFonts w:ascii="Times New Roman" w:hAnsi="Times New Roman" w:cs="Times New Roman"/>
          <w:sz w:val="24"/>
          <w:szCs w:val="24"/>
        </w:rPr>
        <w:t xml:space="preserve">, S. Prawirokusumo, dan S. </w:t>
      </w:r>
      <w:proofErr w:type="spellStart"/>
      <w:r w:rsidRPr="00C248FF">
        <w:rPr>
          <w:rFonts w:ascii="Times New Roman" w:hAnsi="Times New Roman" w:cs="Times New Roman"/>
          <w:sz w:val="24"/>
          <w:szCs w:val="24"/>
        </w:rPr>
        <w:t>Lebdosoekojo</w:t>
      </w:r>
      <w:proofErr w:type="spellEnd"/>
      <w:r w:rsidRPr="00C248FF">
        <w:rPr>
          <w:rFonts w:ascii="Times New Roman" w:hAnsi="Times New Roman" w:cs="Times New Roman"/>
          <w:sz w:val="24"/>
          <w:szCs w:val="24"/>
        </w:rPr>
        <w:t xml:space="preserve">, 2005. </w:t>
      </w:r>
      <w:proofErr w:type="spellStart"/>
      <w:r w:rsidRPr="004A490E">
        <w:rPr>
          <w:rFonts w:ascii="Times New Roman" w:hAnsi="Times New Roman" w:cs="Times New Roman"/>
          <w:sz w:val="24"/>
          <w:szCs w:val="24"/>
        </w:rPr>
        <w:t>Ilmu</w:t>
      </w:r>
      <w:proofErr w:type="spellEnd"/>
      <w:r w:rsidRPr="004A490E">
        <w:rPr>
          <w:rFonts w:ascii="Times New Roman" w:hAnsi="Times New Roman" w:cs="Times New Roman"/>
          <w:sz w:val="24"/>
          <w:szCs w:val="24"/>
        </w:rPr>
        <w:t xml:space="preserve"> </w:t>
      </w:r>
      <w:proofErr w:type="spellStart"/>
      <w:r w:rsidRPr="004A490E">
        <w:rPr>
          <w:rFonts w:ascii="Times New Roman" w:hAnsi="Times New Roman" w:cs="Times New Roman"/>
          <w:sz w:val="24"/>
          <w:szCs w:val="24"/>
        </w:rPr>
        <w:t>makanan</w:t>
      </w:r>
      <w:proofErr w:type="spellEnd"/>
      <w:r w:rsidRPr="004A490E">
        <w:rPr>
          <w:rFonts w:ascii="Times New Roman" w:hAnsi="Times New Roman" w:cs="Times New Roman"/>
          <w:sz w:val="24"/>
          <w:szCs w:val="24"/>
        </w:rPr>
        <w:t xml:space="preserve"> </w:t>
      </w:r>
      <w:proofErr w:type="spellStart"/>
      <w:r w:rsidRPr="004A490E">
        <w:rPr>
          <w:rFonts w:ascii="Times New Roman" w:hAnsi="Times New Roman" w:cs="Times New Roman"/>
          <w:sz w:val="24"/>
          <w:szCs w:val="24"/>
        </w:rPr>
        <w:t>ternak</w:t>
      </w:r>
      <w:proofErr w:type="spellEnd"/>
      <w:r w:rsidRPr="004A490E">
        <w:rPr>
          <w:rFonts w:ascii="Times New Roman" w:hAnsi="Times New Roman" w:cs="Times New Roman"/>
          <w:sz w:val="24"/>
          <w:szCs w:val="24"/>
        </w:rPr>
        <w:t xml:space="preserve"> </w:t>
      </w:r>
      <w:proofErr w:type="spellStart"/>
      <w:r w:rsidRPr="004A490E">
        <w:rPr>
          <w:rFonts w:ascii="Times New Roman" w:hAnsi="Times New Roman" w:cs="Times New Roman"/>
          <w:sz w:val="24"/>
          <w:szCs w:val="24"/>
        </w:rPr>
        <w:t>dasar</w:t>
      </w:r>
      <w:proofErr w:type="spellEnd"/>
      <w:r w:rsidRPr="004A490E">
        <w:rPr>
          <w:rFonts w:ascii="Times New Roman" w:hAnsi="Times New Roman" w:cs="Times New Roman"/>
          <w:sz w:val="24"/>
          <w:szCs w:val="24"/>
        </w:rPr>
        <w:t xml:space="preserve">. </w:t>
      </w:r>
      <w:proofErr w:type="spellStart"/>
      <w:r w:rsidRPr="004A490E">
        <w:rPr>
          <w:rFonts w:ascii="Times New Roman" w:hAnsi="Times New Roman" w:cs="Times New Roman"/>
          <w:sz w:val="24"/>
          <w:szCs w:val="24"/>
        </w:rPr>
        <w:t>Edisi</w:t>
      </w:r>
      <w:proofErr w:type="spellEnd"/>
      <w:r w:rsidRPr="004A490E">
        <w:rPr>
          <w:rFonts w:ascii="Times New Roman" w:hAnsi="Times New Roman" w:cs="Times New Roman"/>
          <w:sz w:val="24"/>
          <w:szCs w:val="24"/>
        </w:rPr>
        <w:t xml:space="preserve"> </w:t>
      </w:r>
      <w:proofErr w:type="spellStart"/>
      <w:r w:rsidRPr="004A490E">
        <w:rPr>
          <w:rFonts w:ascii="Times New Roman" w:hAnsi="Times New Roman" w:cs="Times New Roman"/>
          <w:sz w:val="24"/>
          <w:szCs w:val="24"/>
        </w:rPr>
        <w:t>Keenam</w:t>
      </w:r>
      <w:proofErr w:type="spellEnd"/>
      <w:r w:rsidRPr="004A490E">
        <w:rPr>
          <w:rFonts w:ascii="Times New Roman" w:hAnsi="Times New Roman" w:cs="Times New Roman"/>
          <w:sz w:val="24"/>
          <w:szCs w:val="24"/>
        </w:rPr>
        <w:t xml:space="preserve">. Gadjah </w:t>
      </w:r>
      <w:proofErr w:type="spellStart"/>
      <w:r w:rsidRPr="004A490E">
        <w:rPr>
          <w:rFonts w:ascii="Times New Roman" w:hAnsi="Times New Roman" w:cs="Times New Roman"/>
          <w:sz w:val="24"/>
          <w:szCs w:val="24"/>
        </w:rPr>
        <w:t>M</w:t>
      </w:r>
      <w:r w:rsidR="00CE717B">
        <w:rPr>
          <w:rFonts w:ascii="Times New Roman" w:hAnsi="Times New Roman" w:cs="Times New Roman"/>
          <w:sz w:val="24"/>
          <w:szCs w:val="24"/>
        </w:rPr>
        <w:t>ada</w:t>
      </w:r>
      <w:proofErr w:type="spellEnd"/>
      <w:r w:rsidR="00CE717B">
        <w:rPr>
          <w:rFonts w:ascii="Times New Roman" w:hAnsi="Times New Roman" w:cs="Times New Roman"/>
          <w:sz w:val="24"/>
          <w:szCs w:val="24"/>
        </w:rPr>
        <w:t xml:space="preserve"> University Press, Yogyakart</w:t>
      </w:r>
      <w:r w:rsidR="00C248FF">
        <w:rPr>
          <w:rFonts w:ascii="Times New Roman" w:hAnsi="Times New Roman" w:cs="Times New Roman"/>
          <w:sz w:val="24"/>
          <w:szCs w:val="24"/>
        </w:rPr>
        <w:t>a</w:t>
      </w:r>
    </w:p>
    <w:tbl>
      <w:tblPr>
        <w:tblW w:w="0" w:type="auto"/>
        <w:jc w:val="center"/>
        <w:tblLook w:val="04A0" w:firstRow="1" w:lastRow="0" w:firstColumn="1" w:lastColumn="0" w:noHBand="0" w:noVBand="1"/>
      </w:tblPr>
      <w:tblGrid>
        <w:gridCol w:w="222"/>
        <w:gridCol w:w="8148"/>
      </w:tblGrid>
      <w:tr w:rsidR="00F52344" w:rsidRPr="008D6A90" w14:paraId="7C797A37" w14:textId="77777777" w:rsidTr="00164EC6">
        <w:trPr>
          <w:trHeight w:val="383"/>
          <w:jc w:val="center"/>
        </w:trPr>
        <w:tc>
          <w:tcPr>
            <w:tcW w:w="0" w:type="auto"/>
            <w:shd w:val="clear" w:color="auto" w:fill="auto"/>
            <w:vAlign w:val="center"/>
          </w:tcPr>
          <w:p w14:paraId="13A37F66" w14:textId="77777777" w:rsidR="00F52344" w:rsidRPr="008D6A90" w:rsidRDefault="00F52344" w:rsidP="00164EC6">
            <w:pPr>
              <w:pStyle w:val="JW71References"/>
              <w:rPr>
                <w:szCs w:val="18"/>
              </w:rPr>
            </w:pPr>
          </w:p>
        </w:tc>
        <w:tc>
          <w:tcPr>
            <w:tcW w:w="8148" w:type="dxa"/>
            <w:shd w:val="clear" w:color="auto" w:fill="auto"/>
            <w:vAlign w:val="center"/>
          </w:tcPr>
          <w:p w14:paraId="025B1D23" w14:textId="77777777" w:rsidR="00F52344" w:rsidRPr="008D6A90" w:rsidRDefault="00F52344" w:rsidP="00164EC6">
            <w:pPr>
              <w:pStyle w:val="JW71References"/>
              <w:ind w:left="1089" w:firstLine="21"/>
              <w:rPr>
                <w:szCs w:val="18"/>
              </w:rPr>
            </w:pPr>
            <w:r w:rsidRPr="008D6A90">
              <w:rPr>
                <w:b/>
                <w:bCs/>
                <w:color w:val="0000FF"/>
                <w:szCs w:val="18"/>
                <w:lang w:val="en-US"/>
              </w:rPr>
              <w:drawing>
                <wp:anchor distT="0" distB="0" distL="114300" distR="114300" simplePos="0" relativeHeight="251651072" behindDoc="1" locked="0" layoutInCell="1" allowOverlap="1" wp14:anchorId="5B527A28" wp14:editId="062529C6">
                  <wp:simplePos x="0" y="0"/>
                  <wp:positionH relativeFrom="column">
                    <wp:posOffset>-415925</wp:posOffset>
                  </wp:positionH>
                  <wp:positionV relativeFrom="paragraph">
                    <wp:posOffset>54610</wp:posOffset>
                  </wp:positionV>
                  <wp:extent cx="1060450" cy="373380"/>
                  <wp:effectExtent l="0" t="0" r="6350" b="7620"/>
                  <wp:wrapNone/>
                  <wp:docPr id="1678472878" name="Picture 5" descr="https://jurnal.syntax-idea.co.id/public/site/images/idea/88x31.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urnal.syntax-idea.co.id/public/site/images/idea/88x31.pn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0450" cy="373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6A90">
              <w:rPr>
                <w:szCs w:val="18"/>
              </w:rPr>
              <w:t>© 202</w:t>
            </w:r>
            <w:r>
              <w:rPr>
                <w:szCs w:val="18"/>
              </w:rPr>
              <w:t>2</w:t>
            </w:r>
            <w:r w:rsidRPr="008D6A90">
              <w:rPr>
                <w:szCs w:val="18"/>
              </w:rPr>
              <w:t xml:space="preserve"> by the authors. Submitted for possible open access publication under the terms and conditions of the Creative Commons Attribution (CC BY </w:t>
            </w:r>
            <w:r w:rsidRPr="008D6A90">
              <w:rPr>
                <w:szCs w:val="18"/>
                <w:lang w:val="id-ID"/>
              </w:rPr>
              <w:t>SA</w:t>
            </w:r>
            <w:r w:rsidRPr="008D6A90">
              <w:rPr>
                <w:szCs w:val="18"/>
              </w:rPr>
              <w:t>) license (https://creativecommons.org/licenses/by</w:t>
            </w:r>
            <w:r w:rsidRPr="008D6A90">
              <w:rPr>
                <w:szCs w:val="18"/>
                <w:lang w:val="id-ID"/>
              </w:rPr>
              <w:t>-sa</w:t>
            </w:r>
            <w:r w:rsidRPr="008D6A90">
              <w:rPr>
                <w:szCs w:val="18"/>
              </w:rPr>
              <w:t>/</w:t>
            </w:r>
            <w:r w:rsidRPr="008D6A90">
              <w:rPr>
                <w:szCs w:val="18"/>
                <w:lang w:val="id-ID"/>
              </w:rPr>
              <w:t>4</w:t>
            </w:r>
            <w:r w:rsidRPr="008D6A90">
              <w:rPr>
                <w:szCs w:val="18"/>
              </w:rPr>
              <w:t>.0/).</w:t>
            </w:r>
          </w:p>
        </w:tc>
      </w:tr>
    </w:tbl>
    <w:p w14:paraId="71598DD8" w14:textId="77777777" w:rsidR="00F52344" w:rsidRPr="004A490E" w:rsidRDefault="00F52344" w:rsidP="00C248FF">
      <w:pPr>
        <w:spacing w:after="0"/>
        <w:ind w:left="540" w:right="-45" w:hanging="540"/>
        <w:jc w:val="both"/>
        <w:rPr>
          <w:rFonts w:ascii="Times New Roman" w:hAnsi="Times New Roman" w:cs="Times New Roman"/>
          <w:sz w:val="24"/>
          <w:szCs w:val="24"/>
        </w:rPr>
      </w:pPr>
    </w:p>
    <w:sectPr w:rsidR="00F52344" w:rsidRPr="004A490E" w:rsidSect="00112FC9">
      <w:type w:val="continuous"/>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9A031" w14:textId="77777777" w:rsidR="00DF65BB" w:rsidRDefault="00DF65BB" w:rsidP="00922935">
      <w:pPr>
        <w:spacing w:after="0" w:line="240" w:lineRule="auto"/>
      </w:pPr>
      <w:r>
        <w:separator/>
      </w:r>
    </w:p>
  </w:endnote>
  <w:endnote w:type="continuationSeparator" w:id="0">
    <w:p w14:paraId="078E5D1E" w14:textId="77777777" w:rsidR="00DF65BB" w:rsidRDefault="00DF65BB" w:rsidP="00922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C709A" w14:textId="0442F6FF" w:rsidR="00F52344" w:rsidRPr="00F52344" w:rsidRDefault="000F60F1" w:rsidP="00F52344">
    <w:pPr>
      <w:pStyle w:val="Footer"/>
      <w:tabs>
        <w:tab w:val="clear" w:pos="4680"/>
        <w:tab w:val="clear" w:pos="9360"/>
        <w:tab w:val="center" w:pos="4320"/>
        <w:tab w:val="right" w:pos="8640"/>
      </w:tabs>
      <w:rPr>
        <w:rFonts w:ascii="Times New Roman" w:eastAsia="Times New Roman" w:hAnsi="Times New Roman" w:cs="Times New Roman"/>
        <w:sz w:val="20"/>
        <w:szCs w:val="20"/>
        <w:lang w:eastAsia="id-ID"/>
      </w:rPr>
    </w:pPr>
    <w:r w:rsidRPr="00F52344">
      <w:rPr>
        <w:rFonts w:ascii="Times New Roman" w:eastAsia="Times New Roman" w:hAnsi="Times New Roman" w:cs="Times New Roman"/>
        <w:noProof/>
        <w:sz w:val="20"/>
        <w:szCs w:val="20"/>
        <w:lang w:eastAsia="id-ID"/>
      </w:rPr>
      <mc:AlternateContent>
        <mc:Choice Requires="wps">
          <w:drawing>
            <wp:anchor distT="4294967294" distB="4294967294" distL="114300" distR="114300" simplePos="0" relativeHeight="251669504" behindDoc="0" locked="0" layoutInCell="1" allowOverlap="1" wp14:anchorId="1956B51F" wp14:editId="51ECCB60">
              <wp:simplePos x="0" y="0"/>
              <wp:positionH relativeFrom="margin">
                <wp:align>left</wp:align>
              </wp:positionH>
              <wp:positionV relativeFrom="paragraph">
                <wp:posOffset>1904</wp:posOffset>
              </wp:positionV>
              <wp:extent cx="5787390" cy="0"/>
              <wp:effectExtent l="0" t="0" r="0" b="0"/>
              <wp:wrapNone/>
              <wp:docPr id="1879451215" name="Konektor Panah Lurus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straightConnector1">
                        <a:avLst/>
                      </a:prstGeom>
                      <a:noFill/>
                      <a:ln w="19050">
                        <a:solidFill>
                          <a:srgbClr val="00B05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81B00C1" id="_x0000_t32" coordsize="21600,21600" o:spt="32" o:oned="t" path="m,l21600,21600e" filled="f">
              <v:path arrowok="t" fillok="f" o:connecttype="none"/>
              <o:lock v:ext="edit" shapetype="t"/>
            </v:shapetype>
            <v:shape id="Konektor Panah Lurus 13" o:spid="_x0000_s1026" type="#_x0000_t32" style="position:absolute;margin-left:0;margin-top:.15pt;width:455.7pt;height:0;z-index:25166950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" strokecolor="#00b050" strokeweight="1.5pt">
              <w10:wrap anchorx="margin"/>
            </v:shape>
          </w:pict>
        </mc:Fallback>
      </mc:AlternateContent>
    </w:r>
  </w:p>
  <w:sdt>
    <w:sdtPr>
      <w:rPr>
        <w:rFonts w:ascii="Times New Roman" w:eastAsia="Times New Roman" w:hAnsi="Times New Roman" w:cs="Times New Roman"/>
        <w:sz w:val="20"/>
        <w:szCs w:val="20"/>
        <w:lang w:eastAsia="id-ID"/>
      </w:rPr>
      <w:id w:val="292880470"/>
      <w:docPartObj>
        <w:docPartGallery w:val="Page Numbers (Bottom of Page)"/>
        <w:docPartUnique/>
      </w:docPartObj>
    </w:sdtPr>
    <w:sdtContent>
      <w:p w14:paraId="64A880A3" w14:textId="44EB322A" w:rsidR="00F52344" w:rsidRPr="00F52344" w:rsidRDefault="00F52344" w:rsidP="00F52344">
        <w:pPr>
          <w:pStyle w:val="Footer"/>
          <w:tabs>
            <w:tab w:val="clear" w:pos="4680"/>
            <w:tab w:val="clear" w:pos="9360"/>
            <w:tab w:val="center" w:pos="4320"/>
            <w:tab w:val="right" w:pos="8640"/>
          </w:tabs>
          <w:rPr>
            <w:rFonts w:ascii="Times New Roman" w:eastAsia="Times New Roman" w:hAnsi="Times New Roman" w:cs="Times New Roman"/>
            <w:sz w:val="20"/>
            <w:szCs w:val="20"/>
            <w:lang w:val="sv-SE" w:eastAsia="id-ID"/>
          </w:rPr>
        </w:pPr>
        <w:r w:rsidRPr="00F52344">
          <w:rPr>
            <w:rFonts w:ascii="Times New Roman" w:eastAsia="Times New Roman" w:hAnsi="Times New Roman" w:cs="Times New Roman"/>
            <w:sz w:val="20"/>
            <w:szCs w:val="20"/>
            <w:lang w:val="sv-SE" w:eastAsia="id-ID"/>
          </w:rPr>
          <w:t xml:space="preserve">  </w:t>
        </w:r>
        <w:r w:rsidRPr="00F52344">
          <w:rPr>
            <w:rFonts w:ascii="Times New Roman" w:eastAsia="Times New Roman" w:hAnsi="Times New Roman" w:cs="Times New Roman"/>
            <w:sz w:val="20"/>
            <w:szCs w:val="20"/>
            <w:lang w:val="sv-SE" w:eastAsia="id-ID"/>
          </w:rPr>
          <w:t>Pengaruh Jarak Tanam Terhadap Kandungan Neutral Detergent Fiber (NDF) dan Acid Detergent Fiber (ADF) Serta Lignin Tanaman Indigofera zollingeriana</w:t>
        </w:r>
      </w:p>
      <w:p w14:paraId="48E09D02" w14:textId="72BD7386" w:rsidR="00ED51FB" w:rsidRPr="00F52344" w:rsidRDefault="000F60F1" w:rsidP="00F52344">
        <w:pPr>
          <w:pStyle w:val="Footer"/>
          <w:tabs>
            <w:tab w:val="clear" w:pos="4680"/>
            <w:tab w:val="clear" w:pos="9360"/>
            <w:tab w:val="center" w:pos="4320"/>
            <w:tab w:val="right" w:pos="8640"/>
          </w:tabs>
          <w:jc w:val="right"/>
          <w:rPr>
            <w:rFonts w:ascii="Times New Roman" w:eastAsia="Times New Roman" w:hAnsi="Times New Roman" w:cs="Times New Roman"/>
            <w:sz w:val="20"/>
            <w:szCs w:val="20"/>
            <w:lang w:val="sv-SE" w:eastAsia="id-ID"/>
          </w:rPr>
        </w:pPr>
        <w:r w:rsidRPr="00F52344">
          <w:rPr>
            <w:rFonts w:ascii="Times New Roman" w:eastAsia="Times New Roman" w:hAnsi="Times New Roman" w:cs="Times New Roman"/>
            <w:noProof/>
            <w:sz w:val="20"/>
            <w:szCs w:val="20"/>
            <w:lang w:eastAsia="id-ID"/>
          </w:rPr>
          <mc:AlternateContent>
            <mc:Choice Requires="wps">
              <w:drawing>
                <wp:anchor distT="0" distB="0" distL="114300" distR="114300" simplePos="0" relativeHeight="251670528" behindDoc="0" locked="0" layoutInCell="1" allowOverlap="1" wp14:anchorId="4D58880F" wp14:editId="73A742E0">
                  <wp:simplePos x="0" y="0"/>
                  <wp:positionH relativeFrom="column">
                    <wp:posOffset>882650</wp:posOffset>
                  </wp:positionH>
                  <wp:positionV relativeFrom="paragraph">
                    <wp:posOffset>9779000</wp:posOffset>
                  </wp:positionV>
                  <wp:extent cx="5760085" cy="19050"/>
                  <wp:effectExtent l="0" t="0" r="12065" b="0"/>
                  <wp:wrapNone/>
                  <wp:docPr id="1194532240" name="Konektor Lurus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0085" cy="1905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02CA7A3" id="Konektor Lurus 1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9.5pt,770pt" to="523.0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" strokeweight="1pt">
                  <o:lock v:ext="edit" shapetype="f"/>
                </v:line>
              </w:pict>
            </mc:Fallback>
          </mc:AlternateContent>
        </w:r>
        <w:r w:rsidR="00F52344" w:rsidRPr="00F52344">
          <w:rPr>
            <w:rFonts w:ascii="Times New Roman" w:eastAsia="Times New Roman" w:hAnsi="Times New Roman" w:cs="Times New Roman"/>
            <w:sz w:val="20"/>
            <w:szCs w:val="20"/>
            <w:lang w:eastAsia="id-ID"/>
          </w:rPr>
          <w:fldChar w:fldCharType="begin"/>
        </w:r>
        <w:r w:rsidR="00F52344" w:rsidRPr="00F52344">
          <w:rPr>
            <w:rFonts w:ascii="Times New Roman" w:eastAsia="Times New Roman" w:hAnsi="Times New Roman" w:cs="Times New Roman"/>
            <w:sz w:val="20"/>
            <w:szCs w:val="20"/>
            <w:lang w:val="sv-SE" w:eastAsia="id-ID"/>
          </w:rPr>
          <w:instrText xml:space="preserve"> PAGE   \* MERGEFORMAT </w:instrText>
        </w:r>
        <w:r w:rsidR="00F52344" w:rsidRPr="00F52344">
          <w:rPr>
            <w:rFonts w:ascii="Times New Roman" w:eastAsia="Times New Roman" w:hAnsi="Times New Roman" w:cs="Times New Roman"/>
            <w:sz w:val="20"/>
            <w:szCs w:val="20"/>
            <w:lang w:eastAsia="id-ID"/>
          </w:rPr>
          <w:fldChar w:fldCharType="separate"/>
        </w:r>
        <w:r w:rsidR="00F52344" w:rsidRPr="00F52344">
          <w:rPr>
            <w:rFonts w:ascii="Times New Roman" w:eastAsia="Times New Roman" w:hAnsi="Times New Roman" w:cs="Times New Roman"/>
            <w:sz w:val="20"/>
            <w:szCs w:val="20"/>
            <w:lang w:val="sv-SE" w:eastAsia="id-ID"/>
          </w:rPr>
          <w:t>253</w:t>
        </w:r>
        <w:r w:rsidR="00F52344" w:rsidRPr="00F52344">
          <w:rPr>
            <w:rFonts w:ascii="Times New Roman" w:eastAsia="Times New Roman" w:hAnsi="Times New Roman" w:cs="Times New Roman"/>
            <w:sz w:val="20"/>
            <w:szCs w:val="20"/>
            <w:lang w:eastAsia="id-ID"/>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0EF99" w14:textId="0712143D" w:rsidR="00F52344" w:rsidRPr="00F52344" w:rsidRDefault="000F60F1" w:rsidP="00F52344">
    <w:pPr>
      <w:pStyle w:val="Footer"/>
      <w:tabs>
        <w:tab w:val="clear" w:pos="4680"/>
        <w:tab w:val="clear" w:pos="9360"/>
        <w:tab w:val="center" w:pos="4320"/>
        <w:tab w:val="right" w:pos="8640"/>
      </w:tabs>
      <w:rPr>
        <w:rFonts w:ascii="Times New Roman" w:eastAsia="Times New Roman" w:hAnsi="Times New Roman" w:cs="Times New Roman"/>
        <w:sz w:val="20"/>
        <w:szCs w:val="20"/>
        <w:lang w:eastAsia="id-ID"/>
      </w:rPr>
    </w:pPr>
    <w:r w:rsidRPr="00F52344">
      <w:rPr>
        <w:rFonts w:ascii="Times New Roman" w:eastAsia="Times New Roman" w:hAnsi="Times New Roman" w:cs="Times New Roman"/>
        <w:noProof/>
        <w:sz w:val="20"/>
        <w:szCs w:val="20"/>
        <w:lang w:eastAsia="id-ID"/>
      </w:rPr>
      <mc:AlternateContent>
        <mc:Choice Requires="wps">
          <w:drawing>
            <wp:anchor distT="4294967294" distB="4294967294" distL="114300" distR="114300" simplePos="0" relativeHeight="251677696" behindDoc="0" locked="0" layoutInCell="1" allowOverlap="1" wp14:anchorId="01BB0BFA" wp14:editId="0F7E9B22">
              <wp:simplePos x="0" y="0"/>
              <wp:positionH relativeFrom="margin">
                <wp:align>left</wp:align>
              </wp:positionH>
              <wp:positionV relativeFrom="paragraph">
                <wp:posOffset>1904</wp:posOffset>
              </wp:positionV>
              <wp:extent cx="5787390" cy="0"/>
              <wp:effectExtent l="0" t="0" r="0" b="0"/>
              <wp:wrapNone/>
              <wp:docPr id="1685079817" name="Konektor Panah Luru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straightConnector1">
                        <a:avLst/>
                      </a:prstGeom>
                      <a:noFill/>
                      <a:ln w="19050">
                        <a:solidFill>
                          <a:srgbClr val="00B05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7682ED4" id="_x0000_t32" coordsize="21600,21600" o:spt="32" o:oned="t" path="m,l21600,21600e" filled="f">
              <v:path arrowok="t" fillok="f" o:connecttype="none"/>
              <o:lock v:ext="edit" shapetype="t"/>
            </v:shapetype>
            <v:shape id="Konektor Panah Lurus 3" o:spid="_x0000_s1026" type="#_x0000_t32" style="position:absolute;margin-left:0;margin-top:.15pt;width:455.7pt;height:0;z-index:25167769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" strokecolor="#00b050" strokeweight="1.5pt">
              <w10:wrap anchorx="margin"/>
            </v:shape>
          </w:pict>
        </mc:Fallback>
      </mc:AlternateContent>
    </w:r>
  </w:p>
  <w:sdt>
    <w:sdtPr>
      <w:rPr>
        <w:rFonts w:ascii="Times New Roman" w:eastAsia="Times New Roman" w:hAnsi="Times New Roman" w:cs="Times New Roman"/>
        <w:sz w:val="20"/>
        <w:szCs w:val="20"/>
        <w:lang w:eastAsia="id-ID"/>
      </w:rPr>
      <w:id w:val="721402413"/>
      <w:docPartObj>
        <w:docPartGallery w:val="Page Numbers (Bottom of Page)"/>
        <w:docPartUnique/>
      </w:docPartObj>
    </w:sdtPr>
    <w:sdtContent>
      <w:p w14:paraId="4DF49A1F" w14:textId="77777777" w:rsidR="00F52344" w:rsidRPr="00F52344" w:rsidRDefault="00F52344" w:rsidP="00F52344">
        <w:pPr>
          <w:pStyle w:val="Footer"/>
          <w:tabs>
            <w:tab w:val="clear" w:pos="4680"/>
            <w:tab w:val="clear" w:pos="9360"/>
            <w:tab w:val="center" w:pos="4320"/>
            <w:tab w:val="right" w:pos="8640"/>
          </w:tabs>
          <w:rPr>
            <w:rFonts w:ascii="Times New Roman" w:eastAsia="Times New Roman" w:hAnsi="Times New Roman" w:cs="Times New Roman"/>
            <w:sz w:val="20"/>
            <w:szCs w:val="20"/>
            <w:lang w:val="sv-SE" w:eastAsia="id-ID"/>
          </w:rPr>
        </w:pPr>
        <w:r w:rsidRPr="00F52344">
          <w:rPr>
            <w:rFonts w:ascii="Times New Roman" w:eastAsia="Times New Roman" w:hAnsi="Times New Roman" w:cs="Times New Roman"/>
            <w:sz w:val="20"/>
            <w:szCs w:val="20"/>
            <w:lang w:val="sv-SE" w:eastAsia="id-ID"/>
          </w:rPr>
          <w:t xml:space="preserve">  </w:t>
        </w:r>
        <w:r w:rsidRPr="00F52344">
          <w:rPr>
            <w:rFonts w:ascii="Times New Roman" w:eastAsia="Times New Roman" w:hAnsi="Times New Roman" w:cs="Times New Roman"/>
            <w:sz w:val="20"/>
            <w:szCs w:val="20"/>
            <w:lang w:val="sv-SE" w:eastAsia="id-ID"/>
          </w:rPr>
          <w:t>Pengaruh Jarak Tanam Terhadap Kandungan Neutral Detergent Fiber (NDF) dan Acid Detergent Fiber (ADF) Serta Lignin Tanaman Indigofera zollingeriana</w:t>
        </w:r>
      </w:p>
      <w:p w14:paraId="0F417C48" w14:textId="19428FF0" w:rsidR="00F52344" w:rsidRPr="00F52344" w:rsidRDefault="000F60F1" w:rsidP="00F52344">
        <w:pPr>
          <w:pStyle w:val="Footer"/>
          <w:tabs>
            <w:tab w:val="clear" w:pos="4680"/>
            <w:tab w:val="clear" w:pos="9360"/>
            <w:tab w:val="center" w:pos="4320"/>
            <w:tab w:val="right" w:pos="8640"/>
          </w:tabs>
          <w:jc w:val="right"/>
        </w:pPr>
        <w:r w:rsidRPr="00F52344">
          <w:rPr>
            <w:rFonts w:ascii="Times New Roman" w:eastAsia="Times New Roman" w:hAnsi="Times New Roman" w:cs="Times New Roman"/>
            <w:noProof/>
            <w:sz w:val="20"/>
            <w:szCs w:val="20"/>
            <w:lang w:eastAsia="id-ID"/>
          </w:rPr>
          <mc:AlternateContent>
            <mc:Choice Requires="wps">
              <w:drawing>
                <wp:anchor distT="0" distB="0" distL="114300" distR="114300" simplePos="0" relativeHeight="251678720" behindDoc="0" locked="0" layoutInCell="1" allowOverlap="1" wp14:anchorId="7FC72266" wp14:editId="0F64634F">
                  <wp:simplePos x="0" y="0"/>
                  <wp:positionH relativeFrom="column">
                    <wp:posOffset>882650</wp:posOffset>
                  </wp:positionH>
                  <wp:positionV relativeFrom="paragraph">
                    <wp:posOffset>9779000</wp:posOffset>
                  </wp:positionV>
                  <wp:extent cx="5760085" cy="19050"/>
                  <wp:effectExtent l="0" t="0" r="12065" b="0"/>
                  <wp:wrapNone/>
                  <wp:docPr id="1334056105" name="Konektor Lurus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0085" cy="1905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F5E255B" id="Konektor Lurus 1"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9.5pt,770pt" to="523.0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" strokeweight="1pt">
                  <o:lock v:ext="edit" shapetype="f"/>
                </v:line>
              </w:pict>
            </mc:Fallback>
          </mc:AlternateContent>
        </w:r>
        <w:r w:rsidR="00F52344" w:rsidRPr="00F52344">
          <w:rPr>
            <w:rFonts w:ascii="Times New Roman" w:eastAsia="Times New Roman" w:hAnsi="Times New Roman" w:cs="Times New Roman"/>
            <w:sz w:val="20"/>
            <w:szCs w:val="20"/>
            <w:lang w:eastAsia="id-ID"/>
          </w:rPr>
          <w:fldChar w:fldCharType="begin"/>
        </w:r>
        <w:r w:rsidR="00F52344" w:rsidRPr="00F52344">
          <w:rPr>
            <w:rFonts w:ascii="Times New Roman" w:eastAsia="Times New Roman" w:hAnsi="Times New Roman" w:cs="Times New Roman"/>
            <w:sz w:val="20"/>
            <w:szCs w:val="20"/>
            <w:lang w:val="sv-SE" w:eastAsia="id-ID"/>
          </w:rPr>
          <w:instrText xml:space="preserve"> PAGE   \* MERGEFORMAT </w:instrText>
        </w:r>
        <w:r w:rsidR="00F52344" w:rsidRPr="00F52344">
          <w:rPr>
            <w:rFonts w:ascii="Times New Roman" w:eastAsia="Times New Roman" w:hAnsi="Times New Roman" w:cs="Times New Roman"/>
            <w:sz w:val="20"/>
            <w:szCs w:val="20"/>
            <w:lang w:eastAsia="id-ID"/>
          </w:rPr>
          <w:fldChar w:fldCharType="separate"/>
        </w:r>
        <w:r w:rsidR="00F52344">
          <w:rPr>
            <w:rFonts w:ascii="Times New Roman" w:eastAsia="Times New Roman" w:hAnsi="Times New Roman" w:cs="Times New Roman"/>
            <w:sz w:val="20"/>
            <w:szCs w:val="20"/>
            <w:lang w:eastAsia="id-ID"/>
          </w:rPr>
          <w:t>1370</w:t>
        </w:r>
        <w:r w:rsidR="00F52344" w:rsidRPr="00F52344">
          <w:rPr>
            <w:rFonts w:ascii="Times New Roman" w:eastAsia="Times New Roman" w:hAnsi="Times New Roman" w:cs="Times New Roman"/>
            <w:sz w:val="20"/>
            <w:szCs w:val="20"/>
            <w:lang w:eastAsia="id-ID"/>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A9EA3" w14:textId="77777777" w:rsidR="00DF65BB" w:rsidRDefault="00DF65BB" w:rsidP="00922935">
      <w:pPr>
        <w:spacing w:after="0" w:line="240" w:lineRule="auto"/>
      </w:pPr>
      <w:r>
        <w:separator/>
      </w:r>
    </w:p>
  </w:footnote>
  <w:footnote w:type="continuationSeparator" w:id="0">
    <w:p w14:paraId="29CB0914" w14:textId="77777777" w:rsidR="00DF65BB" w:rsidRDefault="00DF65BB" w:rsidP="00922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36726" w14:textId="39673878" w:rsidR="00F52344" w:rsidRPr="00112FC9" w:rsidRDefault="00F52344" w:rsidP="00F52344">
    <w:pPr>
      <w:spacing w:after="0" w:line="240" w:lineRule="auto"/>
      <w:ind w:right="-45"/>
      <w:rPr>
        <w:rFonts w:ascii="Times New Roman" w:hAnsi="Times New Roman" w:cs="Times New Roman"/>
        <w:b/>
        <w:i/>
        <w:sz w:val="24"/>
        <w:szCs w:val="24"/>
        <w:lang w:val="sv-SE"/>
      </w:rPr>
    </w:pPr>
    <w:bookmarkStart w:id="1" w:name="_Hlk178670061"/>
    <w:bookmarkStart w:id="2" w:name="_Hlk178670062"/>
    <w:r w:rsidRPr="006371E2">
      <w:rPr>
        <w:rFonts w:ascii="Times New Roman" w:eastAsia="Times New Roman" w:hAnsi="Times New Roman" w:cs="Times New Roman"/>
        <w:b/>
        <w:bCs/>
        <w:sz w:val="24"/>
        <w:szCs w:val="24"/>
        <w:vertAlign w:val="superscript"/>
        <w:lang w:val="sv-SE" w:eastAsia="id-ID"/>
      </w:rPr>
      <w:t>1)*</w:t>
    </w:r>
    <w:r w:rsidRPr="006371E2">
      <w:rPr>
        <w:rFonts w:ascii="Times New Roman" w:eastAsia="Times New Roman" w:hAnsi="Times New Roman" w:cs="Times New Roman"/>
        <w:b/>
        <w:bCs/>
        <w:sz w:val="24"/>
        <w:szCs w:val="24"/>
        <w:lang w:val="sv-SE" w:eastAsia="id-ID"/>
      </w:rPr>
      <w:t xml:space="preserve"> Yohanes Fernando Nana, </w:t>
    </w:r>
    <w:r w:rsidRPr="006371E2">
      <w:rPr>
        <w:rFonts w:ascii="Times New Roman" w:eastAsia="Times New Roman" w:hAnsi="Times New Roman" w:cs="Times New Roman"/>
        <w:b/>
        <w:bCs/>
        <w:sz w:val="24"/>
        <w:szCs w:val="24"/>
        <w:vertAlign w:val="superscript"/>
        <w:lang w:val="sv-SE" w:eastAsia="id-ID"/>
      </w:rPr>
      <w:t xml:space="preserve">2) </w:t>
    </w:r>
    <w:r w:rsidRPr="006371E2">
      <w:rPr>
        <w:rFonts w:ascii="Times New Roman" w:eastAsia="Times New Roman" w:hAnsi="Times New Roman" w:cs="Times New Roman"/>
        <w:b/>
        <w:bCs/>
        <w:sz w:val="24"/>
        <w:szCs w:val="24"/>
        <w:lang w:val="sv-SE" w:eastAsia="id-ID"/>
      </w:rPr>
      <w:t xml:space="preserve">Edi Djoko Sulistijo, </w:t>
    </w:r>
    <w:r w:rsidRPr="006371E2">
      <w:rPr>
        <w:rFonts w:ascii="Times New Roman" w:eastAsia="Times New Roman" w:hAnsi="Times New Roman" w:cs="Times New Roman"/>
        <w:b/>
        <w:bCs/>
        <w:sz w:val="24"/>
        <w:szCs w:val="24"/>
        <w:vertAlign w:val="superscript"/>
        <w:lang w:val="sv-SE" w:eastAsia="id-ID"/>
      </w:rPr>
      <w:t>3)</w:t>
    </w:r>
    <w:r w:rsidRPr="006371E2">
      <w:rPr>
        <w:rFonts w:ascii="Times New Roman" w:eastAsia="Times New Roman" w:hAnsi="Times New Roman" w:cs="Times New Roman"/>
        <w:b/>
        <w:bCs/>
        <w:sz w:val="24"/>
        <w:szCs w:val="24"/>
        <w:lang w:val="sv-SE" w:eastAsia="id-ID"/>
      </w:rPr>
      <w:t xml:space="preserve"> Stefanus Tany Temu</w:t>
    </w:r>
  </w:p>
  <w:p w14:paraId="5F18F212" w14:textId="77777777" w:rsidR="00F52344" w:rsidRPr="00983FE1" w:rsidRDefault="00F52344" w:rsidP="00F52344">
    <w:pPr>
      <w:spacing w:after="0"/>
      <w:rPr>
        <w:rFonts w:ascii="Times New Roman" w:hAnsi="Times New Roman" w:cs="Times New Roman"/>
        <w:bCs/>
        <w:i/>
        <w:iCs/>
      </w:rPr>
    </w:pPr>
    <w:r w:rsidRPr="00983FE1">
      <w:rPr>
        <w:rFonts w:ascii="Times New Roman" w:hAnsi="Times New Roman" w:cs="Times New Roman"/>
        <w:bCs/>
        <w:i/>
        <w:iCs/>
      </w:rPr>
      <w:t xml:space="preserve">The Effect of Spacing Plant on The Content of Neutral </w:t>
    </w:r>
    <w:proofErr w:type="spellStart"/>
    <w:r w:rsidRPr="00983FE1">
      <w:rPr>
        <w:rFonts w:ascii="Times New Roman" w:hAnsi="Times New Roman" w:cs="Times New Roman"/>
        <w:bCs/>
        <w:i/>
        <w:iCs/>
      </w:rPr>
      <w:t>Detegent</w:t>
    </w:r>
    <w:proofErr w:type="spellEnd"/>
    <w:r w:rsidRPr="00983FE1">
      <w:rPr>
        <w:rFonts w:ascii="Times New Roman" w:hAnsi="Times New Roman" w:cs="Times New Roman"/>
        <w:bCs/>
        <w:i/>
        <w:iCs/>
      </w:rPr>
      <w:t xml:space="preserve"> Fiber and Acid Detergent Fiber and Lignin of Indigofera </w:t>
    </w:r>
    <w:proofErr w:type="spellStart"/>
    <w:r w:rsidRPr="00983FE1">
      <w:rPr>
        <w:rFonts w:ascii="Times New Roman" w:hAnsi="Times New Roman" w:cs="Times New Roman"/>
        <w:bCs/>
        <w:i/>
        <w:iCs/>
      </w:rPr>
      <w:t>Zollingeriana</w:t>
    </w:r>
    <w:proofErr w:type="spellEnd"/>
  </w:p>
  <w:p w14:paraId="6C6C75A7" w14:textId="3C70EA51" w:rsidR="00FE730D" w:rsidRPr="00F52344" w:rsidRDefault="000F60F1" w:rsidP="00F52344">
    <w:pPr>
      <w:pStyle w:val="Header"/>
      <w:rPr>
        <w:lang w:val="sv-SE"/>
      </w:rPr>
    </w:pPr>
    <w:r>
      <w:rPr>
        <w:noProof/>
      </w:rPr>
      <mc:AlternateContent>
        <mc:Choice Requires="wps">
          <w:drawing>
            <wp:anchor distT="4294967294" distB="4294967294" distL="114300" distR="114300" simplePos="0" relativeHeight="251680768" behindDoc="0" locked="0" layoutInCell="1" allowOverlap="1" wp14:anchorId="5FBF9A52" wp14:editId="67156FDA">
              <wp:simplePos x="0" y="0"/>
              <wp:positionH relativeFrom="margin">
                <wp:align>left</wp:align>
              </wp:positionH>
              <wp:positionV relativeFrom="paragraph">
                <wp:posOffset>132714</wp:posOffset>
              </wp:positionV>
              <wp:extent cx="5787390" cy="0"/>
              <wp:effectExtent l="0" t="0" r="0" b="0"/>
              <wp:wrapNone/>
              <wp:docPr id="1723051661" name="Konektor Panah Lurus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straightConnector1">
                        <a:avLst/>
                      </a:prstGeom>
                      <a:noFill/>
                      <a:ln w="19050">
                        <a:solidFill>
                          <a:srgbClr val="00B05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3B5356D" id="_x0000_t32" coordsize="21600,21600" o:spt="32" o:oned="t" path="m,l21600,21600e" filled="f">
              <v:path arrowok="t" fillok="f" o:connecttype="none"/>
              <o:lock v:ext="edit" shapetype="t"/>
            </v:shapetype>
            <v:shape id="Konektor Panah Lurus 15" o:spid="_x0000_s1026" type="#_x0000_t32" style="position:absolute;margin-left:0;margin-top:10.45pt;width:455.7pt;height:0;z-index:251680768;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" strokecolor="#00b050" strokeweight="1.5pt">
              <w10:wrap anchorx="margin"/>
            </v:shape>
          </w:pict>
        </mc:Fallback>
      </mc:AlternateContent>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48EBB" w14:textId="38072ACB" w:rsidR="00112FC9" w:rsidRPr="00C650A7" w:rsidRDefault="00112FC9" w:rsidP="00112FC9">
    <w:pPr>
      <w:tabs>
        <w:tab w:val="center" w:pos="4320"/>
        <w:tab w:val="right" w:pos="8640"/>
      </w:tabs>
      <w:spacing w:after="0" w:line="240" w:lineRule="auto"/>
      <w:jc w:val="both"/>
      <w:rPr>
        <w:rFonts w:ascii="Garamond" w:hAnsi="Garamond"/>
        <w:b/>
        <w:sz w:val="24"/>
        <w:szCs w:val="24"/>
      </w:rPr>
    </w:pPr>
    <w:r>
      <w:rPr>
        <w:rFonts w:ascii="Garamond" w:hAnsi="Garamond"/>
        <w:b/>
        <w:noProof/>
        <w:sz w:val="24"/>
        <w:szCs w:val="24"/>
      </w:rPr>
      <w:drawing>
        <wp:anchor distT="0" distB="0" distL="114300" distR="114300" simplePos="0" relativeHeight="251656192" behindDoc="0" locked="0" layoutInCell="1" allowOverlap="1" wp14:anchorId="4903F668" wp14:editId="3810CC59">
          <wp:simplePos x="0" y="0"/>
          <wp:positionH relativeFrom="column">
            <wp:posOffset>-43180</wp:posOffset>
          </wp:positionH>
          <wp:positionV relativeFrom="paragraph">
            <wp:posOffset>-349664</wp:posOffset>
          </wp:positionV>
          <wp:extent cx="2936303" cy="665922"/>
          <wp:effectExtent l="0" t="0" r="0" b="1270"/>
          <wp:wrapNone/>
          <wp:docPr id="20040119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Comserva Baru (1).png"/>
                  <pic:cNvPicPr/>
                </pic:nvPicPr>
                <pic:blipFill>
                  <a:blip r:embed="rId1">
                    <a:extLst>
                      <a:ext uri="{28A0092B-C50C-407E-A947-70E740481C1C}">
                        <a14:useLocalDpi xmlns:a14="http://schemas.microsoft.com/office/drawing/2010/main" val="0"/>
                      </a:ext>
                    </a:extLst>
                  </a:blip>
                  <a:stretch>
                    <a:fillRect/>
                  </a:stretch>
                </pic:blipFill>
                <pic:spPr>
                  <a:xfrm>
                    <a:off x="0" y="0"/>
                    <a:ext cx="2936303" cy="665922"/>
                  </a:xfrm>
                  <a:prstGeom prst="rect">
                    <a:avLst/>
                  </a:prstGeom>
                </pic:spPr>
              </pic:pic>
            </a:graphicData>
          </a:graphic>
          <wp14:sizeRelH relativeFrom="page">
            <wp14:pctWidth>0</wp14:pctWidth>
          </wp14:sizeRelH>
          <wp14:sizeRelV relativeFrom="page">
            <wp14:pctHeight>0</wp14:pctHeight>
          </wp14:sizeRelV>
        </wp:anchor>
      </w:drawing>
    </w:r>
    <w:r w:rsidR="000F60F1">
      <w:rPr>
        <w:noProof/>
      </w:rPr>
      <mc:AlternateContent>
        <mc:Choice Requires="wps">
          <w:drawing>
            <wp:anchor distT="45720" distB="45720" distL="114300" distR="114300" simplePos="0" relativeHeight="251662336" behindDoc="0" locked="0" layoutInCell="1" allowOverlap="1" wp14:anchorId="219F991B" wp14:editId="1D21E2D1">
              <wp:simplePos x="0" y="0"/>
              <wp:positionH relativeFrom="column">
                <wp:posOffset>4567555</wp:posOffset>
              </wp:positionH>
              <wp:positionV relativeFrom="paragraph">
                <wp:posOffset>36830</wp:posOffset>
              </wp:positionV>
              <wp:extent cx="1245235" cy="395605"/>
              <wp:effectExtent l="0" t="0" r="0" b="0"/>
              <wp:wrapSquare wrapText="bothSides"/>
              <wp:docPr id="197938884" name="Kotak Teks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395605"/>
                      </a:xfrm>
                      <a:prstGeom prst="rect">
                        <a:avLst/>
                      </a:prstGeom>
                      <a:solidFill>
                        <a:srgbClr val="FFFFFF"/>
                      </a:solidFill>
                      <a:ln>
                        <a:noFill/>
                      </a:ln>
                    </wps:spPr>
                    <wps:txbx>
                      <w:txbxContent>
                        <w:p w14:paraId="43398374" w14:textId="77777777" w:rsidR="00112FC9" w:rsidRPr="00F277D9" w:rsidRDefault="00112FC9" w:rsidP="00112FC9">
                          <w:pPr>
                            <w:spacing w:after="0" w:line="240" w:lineRule="auto"/>
                            <w:rPr>
                              <w:rFonts w:ascii="Times New Roman" w:eastAsia="Times New Roman" w:hAnsi="Times New Roman" w:cs="Times New Roman"/>
                              <w:color w:val="000000"/>
                              <w:sz w:val="20"/>
                              <w:szCs w:val="20"/>
                              <w:lang w:val="id-ID" w:eastAsia="id-ID"/>
                            </w:rPr>
                          </w:pPr>
                          <w:r w:rsidRPr="00F277D9">
                            <w:rPr>
                              <w:rFonts w:ascii="Times New Roman" w:eastAsia="Times New Roman" w:hAnsi="Times New Roman" w:cs="Times New Roman"/>
                              <w:color w:val="000000"/>
                              <w:sz w:val="20"/>
                              <w:szCs w:val="20"/>
                              <w:lang w:val="id-ID" w:eastAsia="id-ID"/>
                            </w:rPr>
                            <w:t>e-ISSN: 2798-5210 </w:t>
                          </w:r>
                        </w:p>
                        <w:p w14:paraId="1074DC93" w14:textId="77777777" w:rsidR="00112FC9" w:rsidRPr="00F277D9" w:rsidRDefault="00112FC9" w:rsidP="00112FC9">
                          <w:pPr>
                            <w:spacing w:after="0" w:line="240" w:lineRule="auto"/>
                            <w:rPr>
                              <w:rFonts w:ascii="Times New Roman" w:eastAsia="Times New Roman" w:hAnsi="Times New Roman" w:cs="Times New Roman"/>
                              <w:color w:val="000000"/>
                              <w:sz w:val="20"/>
                              <w:szCs w:val="20"/>
                              <w:lang w:val="id-ID" w:eastAsia="id-ID"/>
                            </w:rPr>
                          </w:pPr>
                          <w:r w:rsidRPr="00F277D9">
                            <w:rPr>
                              <w:rFonts w:ascii="Times New Roman" w:eastAsia="Times New Roman" w:hAnsi="Times New Roman" w:cs="Times New Roman"/>
                              <w:color w:val="000000"/>
                              <w:sz w:val="20"/>
                              <w:szCs w:val="20"/>
                              <w:lang w:val="id-ID" w:eastAsia="id-ID"/>
                            </w:rPr>
                            <w:t>p-ISSN: 2798-5652</w:t>
                          </w:r>
                        </w:p>
                        <w:p w14:paraId="6E3EA84D" w14:textId="77777777" w:rsidR="00112FC9" w:rsidRPr="00F277D9" w:rsidRDefault="00112FC9" w:rsidP="00112FC9">
                          <w:pPr>
                            <w:spacing w:after="0" w:line="240" w:lineRule="auto"/>
                            <w:rPr>
                              <w:rFonts w:ascii="Times New Roman" w:eastAsia="Times New Roman" w:hAnsi="Times New Roman" w:cs="Times New Roman"/>
                              <w:color w:val="000000"/>
                              <w:sz w:val="20"/>
                              <w:szCs w:val="20"/>
                              <w:lang w:val="id-ID" w:eastAsia="id-ID"/>
                            </w:rPr>
                          </w:pPr>
                        </w:p>
                        <w:p w14:paraId="74CB74F3" w14:textId="77777777" w:rsidR="00112FC9" w:rsidRPr="00F277D9" w:rsidRDefault="00112FC9" w:rsidP="00112FC9">
                          <w:pPr>
                            <w:spacing w:after="0" w:line="240" w:lineRule="auto"/>
                            <w:rPr>
                              <w:rFonts w:ascii="Times New Roman" w:eastAsia="Times New Roman" w:hAnsi="Times New Roman" w:cs="Times New Roman"/>
                              <w:color w:val="000000"/>
                              <w:sz w:val="20"/>
                              <w:szCs w:val="20"/>
                              <w:lang w:val="id-ID" w:eastAsia="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9F991B" id="_x0000_t202" coordsize="21600,21600" o:spt="202" path="m,l,21600r21600,l21600,xe">
              <v:stroke joinstyle="miter"/>
              <v:path gradientshapeok="t" o:connecttype="rect"/>
            </v:shapetype>
            <v:shape id="Kotak Teks 9" o:spid="_x0000_s1026" type="#_x0000_t202" style="position:absolute;left:0;text-align:left;margin-left:359.65pt;margin-top:2.9pt;width:98.05pt;height:31.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" stroked="f">
              <v:textbox>
                <w:txbxContent>
                  <w:p w14:paraId="43398374" w14:textId="77777777" w:rsidR="00112FC9" w:rsidRPr="00F277D9" w:rsidRDefault="00112FC9" w:rsidP="00112FC9">
                    <w:pPr>
                      <w:spacing w:after="0" w:line="240" w:lineRule="auto"/>
                      <w:rPr>
                        <w:rFonts w:ascii="Times New Roman" w:eastAsia="Times New Roman" w:hAnsi="Times New Roman" w:cs="Times New Roman"/>
                        <w:color w:val="000000"/>
                        <w:sz w:val="20"/>
                        <w:szCs w:val="20"/>
                        <w:lang w:val="id-ID" w:eastAsia="id-ID"/>
                      </w:rPr>
                    </w:pPr>
                    <w:r w:rsidRPr="00F277D9">
                      <w:rPr>
                        <w:rFonts w:ascii="Times New Roman" w:eastAsia="Times New Roman" w:hAnsi="Times New Roman" w:cs="Times New Roman"/>
                        <w:color w:val="000000"/>
                        <w:sz w:val="20"/>
                        <w:szCs w:val="20"/>
                        <w:lang w:val="id-ID" w:eastAsia="id-ID"/>
                      </w:rPr>
                      <w:t>e-ISSN: 2798-5210 </w:t>
                    </w:r>
                  </w:p>
                  <w:p w14:paraId="1074DC93" w14:textId="77777777" w:rsidR="00112FC9" w:rsidRPr="00F277D9" w:rsidRDefault="00112FC9" w:rsidP="00112FC9">
                    <w:pPr>
                      <w:spacing w:after="0" w:line="240" w:lineRule="auto"/>
                      <w:rPr>
                        <w:rFonts w:ascii="Times New Roman" w:eastAsia="Times New Roman" w:hAnsi="Times New Roman" w:cs="Times New Roman"/>
                        <w:color w:val="000000"/>
                        <w:sz w:val="20"/>
                        <w:szCs w:val="20"/>
                        <w:lang w:val="id-ID" w:eastAsia="id-ID"/>
                      </w:rPr>
                    </w:pPr>
                    <w:r w:rsidRPr="00F277D9">
                      <w:rPr>
                        <w:rFonts w:ascii="Times New Roman" w:eastAsia="Times New Roman" w:hAnsi="Times New Roman" w:cs="Times New Roman"/>
                        <w:color w:val="000000"/>
                        <w:sz w:val="20"/>
                        <w:szCs w:val="20"/>
                        <w:lang w:val="id-ID" w:eastAsia="id-ID"/>
                      </w:rPr>
                      <w:t>p-ISSN: 2798-5652</w:t>
                    </w:r>
                  </w:p>
                  <w:p w14:paraId="6E3EA84D" w14:textId="77777777" w:rsidR="00112FC9" w:rsidRPr="00F277D9" w:rsidRDefault="00112FC9" w:rsidP="00112FC9">
                    <w:pPr>
                      <w:spacing w:after="0" w:line="240" w:lineRule="auto"/>
                      <w:rPr>
                        <w:rFonts w:ascii="Times New Roman" w:eastAsia="Times New Roman" w:hAnsi="Times New Roman" w:cs="Times New Roman"/>
                        <w:color w:val="000000"/>
                        <w:sz w:val="20"/>
                        <w:szCs w:val="20"/>
                        <w:lang w:val="id-ID" w:eastAsia="id-ID"/>
                      </w:rPr>
                    </w:pPr>
                  </w:p>
                  <w:p w14:paraId="74CB74F3" w14:textId="77777777" w:rsidR="00112FC9" w:rsidRPr="00F277D9" w:rsidRDefault="00112FC9" w:rsidP="00112FC9">
                    <w:pPr>
                      <w:spacing w:after="0" w:line="240" w:lineRule="auto"/>
                      <w:rPr>
                        <w:rFonts w:ascii="Times New Roman" w:eastAsia="Times New Roman" w:hAnsi="Times New Roman" w:cs="Times New Roman"/>
                        <w:color w:val="000000"/>
                        <w:sz w:val="20"/>
                        <w:szCs w:val="20"/>
                        <w:lang w:val="id-ID" w:eastAsia="id-ID"/>
                      </w:rPr>
                    </w:pPr>
                  </w:p>
                </w:txbxContent>
              </v:textbox>
              <w10:wrap type="square"/>
            </v:shape>
          </w:pict>
        </mc:Fallback>
      </mc:AlternateContent>
    </w:r>
    <w:r w:rsidRPr="00C650A7">
      <w:rPr>
        <w:rFonts w:ascii="Garamond" w:hAnsi="Garamond"/>
        <w:b/>
        <w:sz w:val="24"/>
        <w:szCs w:val="24"/>
      </w:rPr>
      <w:t xml:space="preserve">                        </w:t>
    </w:r>
    <w:r w:rsidRPr="00C650A7">
      <w:rPr>
        <w:rFonts w:ascii="Garamond" w:hAnsi="Garamond"/>
        <w:b/>
        <w:sz w:val="24"/>
        <w:szCs w:val="24"/>
      </w:rPr>
      <w:tab/>
    </w:r>
  </w:p>
  <w:p w14:paraId="15443CAE" w14:textId="1DB8357E" w:rsidR="00112FC9" w:rsidRPr="00C650A7" w:rsidRDefault="000F60F1" w:rsidP="00112FC9">
    <w:pPr>
      <w:tabs>
        <w:tab w:val="center" w:pos="4320"/>
        <w:tab w:val="right" w:pos="8640"/>
      </w:tabs>
      <w:spacing w:after="0" w:line="240" w:lineRule="auto"/>
      <w:jc w:val="both"/>
      <w:rPr>
        <w:rFonts w:ascii="Garamond" w:hAnsi="Garamond"/>
        <w:b/>
        <w:sz w:val="24"/>
        <w:szCs w:val="24"/>
      </w:rPr>
    </w:pPr>
    <w:r>
      <w:rPr>
        <w:noProof/>
      </w:rPr>
      <mc:AlternateContent>
        <mc:Choice Requires="wps">
          <w:drawing>
            <wp:anchor distT="45720" distB="45720" distL="114300" distR="114300" simplePos="0" relativeHeight="251660288" behindDoc="0" locked="0" layoutInCell="1" allowOverlap="1" wp14:anchorId="3E62616B" wp14:editId="39055C71">
              <wp:simplePos x="0" y="0"/>
              <wp:positionH relativeFrom="column">
                <wp:posOffset>650875</wp:posOffset>
              </wp:positionH>
              <wp:positionV relativeFrom="paragraph">
                <wp:posOffset>11430</wp:posOffset>
              </wp:positionV>
              <wp:extent cx="2762250" cy="252730"/>
              <wp:effectExtent l="0" t="0" r="0" b="0"/>
              <wp:wrapSquare wrapText="bothSides"/>
              <wp:docPr id="1543436567" name="Kotak Tek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52730"/>
                      </a:xfrm>
                      <a:prstGeom prst="rect">
                        <a:avLst/>
                      </a:prstGeom>
                      <a:solidFill>
                        <a:srgbClr val="FFFFFF"/>
                      </a:solidFill>
                      <a:ln>
                        <a:noFill/>
                      </a:ln>
                    </wps:spPr>
                    <wps:txbx>
                      <w:txbxContent>
                        <w:p w14:paraId="45E619CB" w14:textId="77FBB53A" w:rsidR="00112FC9" w:rsidRPr="00F277D9" w:rsidRDefault="00112FC9" w:rsidP="00112FC9">
                          <w:pPr>
                            <w:tabs>
                              <w:tab w:val="center" w:pos="4320"/>
                              <w:tab w:val="right" w:pos="8640"/>
                            </w:tabs>
                            <w:jc w:val="both"/>
                            <w:rPr>
                              <w:rFonts w:ascii="Times New Roman" w:eastAsia="Times New Roman" w:hAnsi="Times New Roman" w:cs="Times New Roman"/>
                              <w:b/>
                              <w:color w:val="000000" w:themeColor="text1"/>
                              <w:sz w:val="20"/>
                              <w:szCs w:val="20"/>
                              <w:lang w:eastAsia="id-ID"/>
                            </w:rPr>
                          </w:pPr>
                          <w:r w:rsidRPr="00F277D9">
                            <w:rPr>
                              <w:rFonts w:ascii="Times New Roman" w:eastAsia="Times New Roman" w:hAnsi="Times New Roman" w:cs="Times New Roman"/>
                              <w:b/>
                              <w:color w:val="000000" w:themeColor="text1"/>
                              <w:sz w:val="20"/>
                              <w:szCs w:val="20"/>
                              <w:lang w:eastAsia="id-ID"/>
                            </w:rPr>
                            <w:t>Volume 4 No. 5 September 2024 (</w:t>
                          </w:r>
                          <w:r w:rsidR="00F52344">
                            <w:rPr>
                              <w:rFonts w:ascii="Times New Roman" w:eastAsia="Times New Roman" w:hAnsi="Times New Roman" w:cs="Times New Roman"/>
                              <w:b/>
                              <w:color w:val="000000" w:themeColor="text1"/>
                              <w:sz w:val="20"/>
                              <w:szCs w:val="20"/>
                              <w:lang w:eastAsia="id-ID"/>
                            </w:rPr>
                            <w:t>1371-1384</w:t>
                          </w:r>
                          <w:r w:rsidRPr="00F277D9">
                            <w:rPr>
                              <w:rFonts w:ascii="Times New Roman" w:eastAsia="Times New Roman" w:hAnsi="Times New Roman" w:cs="Times New Roman"/>
                              <w:b/>
                              <w:color w:val="000000" w:themeColor="text1"/>
                              <w:sz w:val="20"/>
                              <w:szCs w:val="20"/>
                              <w:lang w:eastAsia="id-ID"/>
                            </w:rPr>
                            <w:t>)</w:t>
                          </w:r>
                        </w:p>
                        <w:p w14:paraId="2778592A" w14:textId="77777777" w:rsidR="00112FC9" w:rsidRPr="00F277D9" w:rsidRDefault="00112FC9" w:rsidP="00112FC9">
                          <w:pPr>
                            <w:tabs>
                              <w:tab w:val="center" w:pos="4320"/>
                              <w:tab w:val="right" w:pos="8640"/>
                            </w:tabs>
                            <w:jc w:val="both"/>
                            <w:rPr>
                              <w:rFonts w:ascii="Times New Roman" w:eastAsia="Times New Roman" w:hAnsi="Times New Roman" w:cs="Times New Roman"/>
                              <w:b/>
                              <w:color w:val="000000" w:themeColor="text1"/>
                              <w:sz w:val="20"/>
                              <w:szCs w:val="20"/>
                              <w:lang w:eastAsia="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62616B" id="Kotak Teks 7" o:spid="_x0000_s1027" type="#_x0000_t202" style="position:absolute;left:0;text-align:left;margin-left:51.25pt;margin-top:.9pt;width:217.5pt;height:19.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" stroked="f">
              <v:textbox>
                <w:txbxContent>
                  <w:p w14:paraId="45E619CB" w14:textId="77FBB53A" w:rsidR="00112FC9" w:rsidRPr="00F277D9" w:rsidRDefault="00112FC9" w:rsidP="00112FC9">
                    <w:pPr>
                      <w:tabs>
                        <w:tab w:val="center" w:pos="4320"/>
                        <w:tab w:val="right" w:pos="8640"/>
                      </w:tabs>
                      <w:jc w:val="both"/>
                      <w:rPr>
                        <w:rFonts w:ascii="Times New Roman" w:eastAsia="Times New Roman" w:hAnsi="Times New Roman" w:cs="Times New Roman"/>
                        <w:b/>
                        <w:color w:val="000000" w:themeColor="text1"/>
                        <w:sz w:val="20"/>
                        <w:szCs w:val="20"/>
                        <w:lang w:eastAsia="id-ID"/>
                      </w:rPr>
                    </w:pPr>
                    <w:r w:rsidRPr="00F277D9">
                      <w:rPr>
                        <w:rFonts w:ascii="Times New Roman" w:eastAsia="Times New Roman" w:hAnsi="Times New Roman" w:cs="Times New Roman"/>
                        <w:b/>
                        <w:color w:val="000000" w:themeColor="text1"/>
                        <w:sz w:val="20"/>
                        <w:szCs w:val="20"/>
                        <w:lang w:eastAsia="id-ID"/>
                      </w:rPr>
                      <w:t>Volume 4 No. 5 September 2024 (</w:t>
                    </w:r>
                    <w:r w:rsidR="00F52344">
                      <w:rPr>
                        <w:rFonts w:ascii="Times New Roman" w:eastAsia="Times New Roman" w:hAnsi="Times New Roman" w:cs="Times New Roman"/>
                        <w:b/>
                        <w:color w:val="000000" w:themeColor="text1"/>
                        <w:sz w:val="20"/>
                        <w:szCs w:val="20"/>
                        <w:lang w:eastAsia="id-ID"/>
                      </w:rPr>
                      <w:t>1371-1384</w:t>
                    </w:r>
                    <w:r w:rsidRPr="00F277D9">
                      <w:rPr>
                        <w:rFonts w:ascii="Times New Roman" w:eastAsia="Times New Roman" w:hAnsi="Times New Roman" w:cs="Times New Roman"/>
                        <w:b/>
                        <w:color w:val="000000" w:themeColor="text1"/>
                        <w:sz w:val="20"/>
                        <w:szCs w:val="20"/>
                        <w:lang w:eastAsia="id-ID"/>
                      </w:rPr>
                      <w:t>)</w:t>
                    </w:r>
                  </w:p>
                  <w:p w14:paraId="2778592A" w14:textId="77777777" w:rsidR="00112FC9" w:rsidRPr="00F277D9" w:rsidRDefault="00112FC9" w:rsidP="00112FC9">
                    <w:pPr>
                      <w:tabs>
                        <w:tab w:val="center" w:pos="4320"/>
                        <w:tab w:val="right" w:pos="8640"/>
                      </w:tabs>
                      <w:jc w:val="both"/>
                      <w:rPr>
                        <w:rFonts w:ascii="Times New Roman" w:eastAsia="Times New Roman" w:hAnsi="Times New Roman" w:cs="Times New Roman"/>
                        <w:b/>
                        <w:color w:val="000000" w:themeColor="text1"/>
                        <w:sz w:val="20"/>
                        <w:szCs w:val="20"/>
                        <w:lang w:eastAsia="id-ID"/>
                      </w:rPr>
                    </w:pPr>
                  </w:p>
                </w:txbxContent>
              </v:textbox>
              <w10:wrap type="square"/>
            </v:shape>
          </w:pict>
        </mc:Fallback>
      </mc:AlternateContent>
    </w:r>
  </w:p>
  <w:p w14:paraId="75D8A126" w14:textId="77777777" w:rsidR="00112FC9" w:rsidRPr="00C650A7" w:rsidRDefault="00112FC9" w:rsidP="00112FC9">
    <w:pPr>
      <w:tabs>
        <w:tab w:val="center" w:pos="4320"/>
        <w:tab w:val="right" w:pos="8640"/>
      </w:tabs>
      <w:spacing w:after="0" w:line="240" w:lineRule="auto"/>
      <w:jc w:val="both"/>
      <w:rPr>
        <w:b/>
        <w:lang w:val="id-ID"/>
      </w:rPr>
    </w:pPr>
    <w:r w:rsidRPr="00C650A7">
      <w:rPr>
        <w:b/>
      </w:rPr>
      <w:t xml:space="preserve"> </w:t>
    </w:r>
  </w:p>
  <w:p w14:paraId="4A513EBD" w14:textId="61C38701" w:rsidR="00112FC9" w:rsidRDefault="000F60F1" w:rsidP="00112FC9">
    <w:pPr>
      <w:tabs>
        <w:tab w:val="center" w:pos="4320"/>
        <w:tab w:val="right" w:pos="8640"/>
      </w:tabs>
      <w:spacing w:after="0" w:line="240" w:lineRule="auto"/>
      <w:jc w:val="right"/>
    </w:pPr>
    <w:r>
      <w:rPr>
        <w:noProof/>
      </w:rPr>
      <mc:AlternateContent>
        <mc:Choice Requires="wps">
          <w:drawing>
            <wp:anchor distT="4294967294" distB="4294967294" distL="114300" distR="114300" simplePos="0" relativeHeight="251661312" behindDoc="0" locked="0" layoutInCell="1" allowOverlap="1" wp14:anchorId="4E2E52B0" wp14:editId="0C1D794F">
              <wp:simplePos x="0" y="0"/>
              <wp:positionH relativeFrom="margin">
                <wp:align>center</wp:align>
              </wp:positionH>
              <wp:positionV relativeFrom="paragraph">
                <wp:posOffset>63499</wp:posOffset>
              </wp:positionV>
              <wp:extent cx="5787390" cy="0"/>
              <wp:effectExtent l="0" t="0" r="0" b="0"/>
              <wp:wrapNone/>
              <wp:docPr id="247947313" name="Konektor Panah Luru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straightConnector1">
                        <a:avLst/>
                      </a:prstGeom>
                      <a:noFill/>
                      <a:ln w="19050">
                        <a:solidFill>
                          <a:srgbClr val="00B05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4D6FB56" id="_x0000_t32" coordsize="21600,21600" o:spt="32" o:oned="t" path="m,l21600,21600e" filled="f">
              <v:path arrowok="t" fillok="f" o:connecttype="none"/>
              <o:lock v:ext="edit" shapetype="t"/>
            </v:shapetype>
            <v:shape id="Konektor Panah Lurus 5" o:spid="_x0000_s1026" type="#_x0000_t32" style="position:absolute;margin-left:0;margin-top:5pt;width:455.7pt;height:0;z-index:25166131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" strokecolor="#00b050" strokeweight="1.5pt">
              <w10:wrap anchorx="margin"/>
            </v:shape>
          </w:pict>
        </mc:Fallback>
      </mc:AlternateContent>
    </w:r>
    <w:r w:rsidR="00112FC9" w:rsidRPr="00C650A7">
      <w:rPr>
        <w:rFonts w:ascii="Garamond" w:hAnsi="Garamond"/>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C2767"/>
    <w:multiLevelType w:val="hybridMultilevel"/>
    <w:tmpl w:val="E2F8F5DA"/>
    <w:lvl w:ilvl="0" w:tplc="3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826101"/>
    <w:multiLevelType w:val="hybridMultilevel"/>
    <w:tmpl w:val="714E38E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B06159A"/>
    <w:multiLevelType w:val="hybridMultilevel"/>
    <w:tmpl w:val="C1E611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C10A5"/>
    <w:multiLevelType w:val="hybridMultilevel"/>
    <w:tmpl w:val="15A4A1CC"/>
    <w:lvl w:ilvl="0" w:tplc="A7DC38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82DA6"/>
    <w:multiLevelType w:val="hybridMultilevel"/>
    <w:tmpl w:val="E2DCD68E"/>
    <w:lvl w:ilvl="0" w:tplc="9CA028D6">
      <w:start w:val="1"/>
      <w:numFmt w:val="decimal"/>
      <w:lvlText w:val="%1."/>
      <w:lvlJc w:val="left"/>
      <w:pPr>
        <w:ind w:left="180" w:hanging="360"/>
      </w:pPr>
      <w:rPr>
        <w:rFonts w:hint="default"/>
        <w:i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33515882"/>
    <w:multiLevelType w:val="hybridMultilevel"/>
    <w:tmpl w:val="9126E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104207"/>
    <w:multiLevelType w:val="hybridMultilevel"/>
    <w:tmpl w:val="5D3AECBE"/>
    <w:lvl w:ilvl="0" w:tplc="E3EA27E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FB3EB7"/>
    <w:multiLevelType w:val="hybridMultilevel"/>
    <w:tmpl w:val="8B862B3C"/>
    <w:lvl w:ilvl="0" w:tplc="2D20AE1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8017619"/>
    <w:multiLevelType w:val="hybridMultilevel"/>
    <w:tmpl w:val="A4C474EC"/>
    <w:lvl w:ilvl="0" w:tplc="69229B84">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1823D9"/>
    <w:multiLevelType w:val="hybridMultilevel"/>
    <w:tmpl w:val="68481A08"/>
    <w:lvl w:ilvl="0" w:tplc="38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484D8A"/>
    <w:multiLevelType w:val="hybridMultilevel"/>
    <w:tmpl w:val="D2302A46"/>
    <w:lvl w:ilvl="0" w:tplc="E30E405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614052573">
    <w:abstractNumId w:val="10"/>
  </w:num>
  <w:num w:numId="2" w16cid:durableId="1562331781">
    <w:abstractNumId w:val="2"/>
  </w:num>
  <w:num w:numId="3" w16cid:durableId="493566567">
    <w:abstractNumId w:val="5"/>
  </w:num>
  <w:num w:numId="4" w16cid:durableId="158934883">
    <w:abstractNumId w:val="3"/>
  </w:num>
  <w:num w:numId="5" w16cid:durableId="2009475450">
    <w:abstractNumId w:val="1"/>
  </w:num>
  <w:num w:numId="6" w16cid:durableId="1346126634">
    <w:abstractNumId w:val="6"/>
  </w:num>
  <w:num w:numId="7" w16cid:durableId="31155928">
    <w:abstractNumId w:val="8"/>
  </w:num>
  <w:num w:numId="8" w16cid:durableId="1427579656">
    <w:abstractNumId w:val="4"/>
  </w:num>
  <w:num w:numId="9" w16cid:durableId="1593394723">
    <w:abstractNumId w:val="9"/>
  </w:num>
  <w:num w:numId="10" w16cid:durableId="344982602">
    <w:abstractNumId w:val="7"/>
  </w:num>
  <w:num w:numId="11" w16cid:durableId="1692535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F6"/>
    <w:rsid w:val="000013CC"/>
    <w:rsid w:val="000051E1"/>
    <w:rsid w:val="000167ED"/>
    <w:rsid w:val="00021E9A"/>
    <w:rsid w:val="00023C4A"/>
    <w:rsid w:val="0002537C"/>
    <w:rsid w:val="00030B14"/>
    <w:rsid w:val="0006272A"/>
    <w:rsid w:val="000701F6"/>
    <w:rsid w:val="00074B70"/>
    <w:rsid w:val="00075046"/>
    <w:rsid w:val="000763E6"/>
    <w:rsid w:val="00087872"/>
    <w:rsid w:val="00094522"/>
    <w:rsid w:val="000A26A3"/>
    <w:rsid w:val="000B3CA7"/>
    <w:rsid w:val="000B68EC"/>
    <w:rsid w:val="000F1955"/>
    <w:rsid w:val="000F60F1"/>
    <w:rsid w:val="0010163E"/>
    <w:rsid w:val="001019FB"/>
    <w:rsid w:val="001063DC"/>
    <w:rsid w:val="00112FC9"/>
    <w:rsid w:val="00127896"/>
    <w:rsid w:val="001476CF"/>
    <w:rsid w:val="00150BA4"/>
    <w:rsid w:val="00154407"/>
    <w:rsid w:val="00167FBF"/>
    <w:rsid w:val="00180731"/>
    <w:rsid w:val="0019096B"/>
    <w:rsid w:val="001B2989"/>
    <w:rsid w:val="001B5CC0"/>
    <w:rsid w:val="001C11A5"/>
    <w:rsid w:val="001C2D5D"/>
    <w:rsid w:val="001C3FA7"/>
    <w:rsid w:val="001C5275"/>
    <w:rsid w:val="001C72F8"/>
    <w:rsid w:val="001D33A0"/>
    <w:rsid w:val="001E643B"/>
    <w:rsid w:val="001F79B1"/>
    <w:rsid w:val="00212376"/>
    <w:rsid w:val="00221840"/>
    <w:rsid w:val="00224824"/>
    <w:rsid w:val="00232418"/>
    <w:rsid w:val="00232E98"/>
    <w:rsid w:val="002576AE"/>
    <w:rsid w:val="002633DA"/>
    <w:rsid w:val="00271A3E"/>
    <w:rsid w:val="00274531"/>
    <w:rsid w:val="00275DAA"/>
    <w:rsid w:val="002765E6"/>
    <w:rsid w:val="002803EB"/>
    <w:rsid w:val="00281D4E"/>
    <w:rsid w:val="0029717A"/>
    <w:rsid w:val="002A0C06"/>
    <w:rsid w:val="002B7566"/>
    <w:rsid w:val="002C271B"/>
    <w:rsid w:val="002C56A8"/>
    <w:rsid w:val="002E1DB4"/>
    <w:rsid w:val="002F1FCE"/>
    <w:rsid w:val="003001BA"/>
    <w:rsid w:val="0031102B"/>
    <w:rsid w:val="0031414D"/>
    <w:rsid w:val="0032155C"/>
    <w:rsid w:val="00323565"/>
    <w:rsid w:val="00324818"/>
    <w:rsid w:val="00335281"/>
    <w:rsid w:val="00365C03"/>
    <w:rsid w:val="00371AF7"/>
    <w:rsid w:val="00372F4F"/>
    <w:rsid w:val="00377573"/>
    <w:rsid w:val="00387726"/>
    <w:rsid w:val="00396871"/>
    <w:rsid w:val="003B41BD"/>
    <w:rsid w:val="003B7F59"/>
    <w:rsid w:val="003D44A9"/>
    <w:rsid w:val="003F4FED"/>
    <w:rsid w:val="00402E97"/>
    <w:rsid w:val="00403284"/>
    <w:rsid w:val="004069F8"/>
    <w:rsid w:val="004143A6"/>
    <w:rsid w:val="00424515"/>
    <w:rsid w:val="004339F0"/>
    <w:rsid w:val="00440CB2"/>
    <w:rsid w:val="00451068"/>
    <w:rsid w:val="00453DE1"/>
    <w:rsid w:val="0045428D"/>
    <w:rsid w:val="004740DA"/>
    <w:rsid w:val="00475C5C"/>
    <w:rsid w:val="004816E6"/>
    <w:rsid w:val="00487909"/>
    <w:rsid w:val="00494A4C"/>
    <w:rsid w:val="004A490E"/>
    <w:rsid w:val="004A56B4"/>
    <w:rsid w:val="004B06CA"/>
    <w:rsid w:val="004B21C8"/>
    <w:rsid w:val="004B3DC1"/>
    <w:rsid w:val="004B596A"/>
    <w:rsid w:val="004C3593"/>
    <w:rsid w:val="004C4482"/>
    <w:rsid w:val="004D536A"/>
    <w:rsid w:val="004D76F9"/>
    <w:rsid w:val="004E04E3"/>
    <w:rsid w:val="00507FA9"/>
    <w:rsid w:val="00513839"/>
    <w:rsid w:val="005175CB"/>
    <w:rsid w:val="00521C51"/>
    <w:rsid w:val="00523A8F"/>
    <w:rsid w:val="005276C8"/>
    <w:rsid w:val="00544A43"/>
    <w:rsid w:val="005476BC"/>
    <w:rsid w:val="00564481"/>
    <w:rsid w:val="00564E42"/>
    <w:rsid w:val="00571CFA"/>
    <w:rsid w:val="00580099"/>
    <w:rsid w:val="00594C79"/>
    <w:rsid w:val="00595581"/>
    <w:rsid w:val="005A3FF2"/>
    <w:rsid w:val="005A4F28"/>
    <w:rsid w:val="005B07DB"/>
    <w:rsid w:val="005B0D14"/>
    <w:rsid w:val="005B2DD2"/>
    <w:rsid w:val="005B6104"/>
    <w:rsid w:val="005C1342"/>
    <w:rsid w:val="005C489A"/>
    <w:rsid w:val="005D1813"/>
    <w:rsid w:val="005E3634"/>
    <w:rsid w:val="005F4FF6"/>
    <w:rsid w:val="0060658A"/>
    <w:rsid w:val="006074ED"/>
    <w:rsid w:val="00610381"/>
    <w:rsid w:val="00614F3E"/>
    <w:rsid w:val="00616552"/>
    <w:rsid w:val="00623981"/>
    <w:rsid w:val="00623E95"/>
    <w:rsid w:val="00625253"/>
    <w:rsid w:val="00633395"/>
    <w:rsid w:val="006371E2"/>
    <w:rsid w:val="006404F5"/>
    <w:rsid w:val="00641517"/>
    <w:rsid w:val="00646D6E"/>
    <w:rsid w:val="006507C3"/>
    <w:rsid w:val="00656693"/>
    <w:rsid w:val="00661934"/>
    <w:rsid w:val="00663437"/>
    <w:rsid w:val="00664788"/>
    <w:rsid w:val="00667892"/>
    <w:rsid w:val="006721BF"/>
    <w:rsid w:val="00675C96"/>
    <w:rsid w:val="006933DC"/>
    <w:rsid w:val="006A0CB9"/>
    <w:rsid w:val="006B5429"/>
    <w:rsid w:val="006E6F33"/>
    <w:rsid w:val="006F4E61"/>
    <w:rsid w:val="006F6450"/>
    <w:rsid w:val="006F6B87"/>
    <w:rsid w:val="00717F79"/>
    <w:rsid w:val="00731149"/>
    <w:rsid w:val="00737B8A"/>
    <w:rsid w:val="007424BD"/>
    <w:rsid w:val="00747753"/>
    <w:rsid w:val="00747EFA"/>
    <w:rsid w:val="0075432D"/>
    <w:rsid w:val="0076322C"/>
    <w:rsid w:val="00766B33"/>
    <w:rsid w:val="00774F0B"/>
    <w:rsid w:val="00775BE4"/>
    <w:rsid w:val="00776C54"/>
    <w:rsid w:val="00777E0A"/>
    <w:rsid w:val="007813C1"/>
    <w:rsid w:val="0079007A"/>
    <w:rsid w:val="007A6FCC"/>
    <w:rsid w:val="007C401D"/>
    <w:rsid w:val="007D7B61"/>
    <w:rsid w:val="007E00E5"/>
    <w:rsid w:val="007F19EA"/>
    <w:rsid w:val="007F28CD"/>
    <w:rsid w:val="007F7590"/>
    <w:rsid w:val="008000F1"/>
    <w:rsid w:val="00816A1D"/>
    <w:rsid w:val="00816D81"/>
    <w:rsid w:val="0082051E"/>
    <w:rsid w:val="00824D35"/>
    <w:rsid w:val="0083798B"/>
    <w:rsid w:val="00855383"/>
    <w:rsid w:val="0086076E"/>
    <w:rsid w:val="00860A94"/>
    <w:rsid w:val="0086296F"/>
    <w:rsid w:val="00872A59"/>
    <w:rsid w:val="008B3E64"/>
    <w:rsid w:val="008B4BB9"/>
    <w:rsid w:val="008B61E6"/>
    <w:rsid w:val="008C01EA"/>
    <w:rsid w:val="008D6D10"/>
    <w:rsid w:val="008E7728"/>
    <w:rsid w:val="008F5ED1"/>
    <w:rsid w:val="00902978"/>
    <w:rsid w:val="009113A2"/>
    <w:rsid w:val="0091491B"/>
    <w:rsid w:val="00922935"/>
    <w:rsid w:val="00933C04"/>
    <w:rsid w:val="00940464"/>
    <w:rsid w:val="009431CF"/>
    <w:rsid w:val="00953190"/>
    <w:rsid w:val="009673E5"/>
    <w:rsid w:val="00983FE1"/>
    <w:rsid w:val="00985891"/>
    <w:rsid w:val="0098613A"/>
    <w:rsid w:val="00996344"/>
    <w:rsid w:val="009B21D5"/>
    <w:rsid w:val="009B310C"/>
    <w:rsid w:val="009B42E1"/>
    <w:rsid w:val="009B6685"/>
    <w:rsid w:val="009C2995"/>
    <w:rsid w:val="009C5E23"/>
    <w:rsid w:val="009E3DA2"/>
    <w:rsid w:val="009F2A7B"/>
    <w:rsid w:val="00A01647"/>
    <w:rsid w:val="00A137EE"/>
    <w:rsid w:val="00A137F4"/>
    <w:rsid w:val="00A200DB"/>
    <w:rsid w:val="00A26903"/>
    <w:rsid w:val="00A33A56"/>
    <w:rsid w:val="00A44245"/>
    <w:rsid w:val="00A570A0"/>
    <w:rsid w:val="00A61AC1"/>
    <w:rsid w:val="00A65C04"/>
    <w:rsid w:val="00A6720E"/>
    <w:rsid w:val="00A67F44"/>
    <w:rsid w:val="00A706E6"/>
    <w:rsid w:val="00A729B8"/>
    <w:rsid w:val="00A835ED"/>
    <w:rsid w:val="00A87B2F"/>
    <w:rsid w:val="00AA3A97"/>
    <w:rsid w:val="00AB0125"/>
    <w:rsid w:val="00AC0E1E"/>
    <w:rsid w:val="00AE2D05"/>
    <w:rsid w:val="00AF11CE"/>
    <w:rsid w:val="00AF71EF"/>
    <w:rsid w:val="00B11198"/>
    <w:rsid w:val="00B13398"/>
    <w:rsid w:val="00B21D90"/>
    <w:rsid w:val="00B3489B"/>
    <w:rsid w:val="00B54D00"/>
    <w:rsid w:val="00B603DC"/>
    <w:rsid w:val="00B628AF"/>
    <w:rsid w:val="00B633F9"/>
    <w:rsid w:val="00B65C88"/>
    <w:rsid w:val="00B665A1"/>
    <w:rsid w:val="00B66787"/>
    <w:rsid w:val="00B76576"/>
    <w:rsid w:val="00B94511"/>
    <w:rsid w:val="00B95F61"/>
    <w:rsid w:val="00BB6BCE"/>
    <w:rsid w:val="00BE2EDC"/>
    <w:rsid w:val="00C04DA9"/>
    <w:rsid w:val="00C051EF"/>
    <w:rsid w:val="00C15B7A"/>
    <w:rsid w:val="00C248FF"/>
    <w:rsid w:val="00C31259"/>
    <w:rsid w:val="00C3492D"/>
    <w:rsid w:val="00C40164"/>
    <w:rsid w:val="00C550D2"/>
    <w:rsid w:val="00C62553"/>
    <w:rsid w:val="00C6612C"/>
    <w:rsid w:val="00C702DE"/>
    <w:rsid w:val="00C85036"/>
    <w:rsid w:val="00C94365"/>
    <w:rsid w:val="00CD1C05"/>
    <w:rsid w:val="00CE28B1"/>
    <w:rsid w:val="00CE3103"/>
    <w:rsid w:val="00CE6669"/>
    <w:rsid w:val="00CE717B"/>
    <w:rsid w:val="00CF4411"/>
    <w:rsid w:val="00D0039A"/>
    <w:rsid w:val="00D03BDA"/>
    <w:rsid w:val="00D10509"/>
    <w:rsid w:val="00D123F3"/>
    <w:rsid w:val="00D13AEF"/>
    <w:rsid w:val="00D31A69"/>
    <w:rsid w:val="00D36B07"/>
    <w:rsid w:val="00D529A1"/>
    <w:rsid w:val="00D52D87"/>
    <w:rsid w:val="00D55569"/>
    <w:rsid w:val="00D56F7C"/>
    <w:rsid w:val="00D647A7"/>
    <w:rsid w:val="00D662D3"/>
    <w:rsid w:val="00D71AA1"/>
    <w:rsid w:val="00D82C60"/>
    <w:rsid w:val="00DA0BA4"/>
    <w:rsid w:val="00DB2EA8"/>
    <w:rsid w:val="00DB6783"/>
    <w:rsid w:val="00DE0699"/>
    <w:rsid w:val="00DE30E1"/>
    <w:rsid w:val="00DF3F0D"/>
    <w:rsid w:val="00DF65BB"/>
    <w:rsid w:val="00E0642E"/>
    <w:rsid w:val="00E36BF4"/>
    <w:rsid w:val="00E466C0"/>
    <w:rsid w:val="00E4756C"/>
    <w:rsid w:val="00E51A44"/>
    <w:rsid w:val="00E602F0"/>
    <w:rsid w:val="00E60951"/>
    <w:rsid w:val="00E62A2E"/>
    <w:rsid w:val="00E63162"/>
    <w:rsid w:val="00E83760"/>
    <w:rsid w:val="00E90E6C"/>
    <w:rsid w:val="00EA408A"/>
    <w:rsid w:val="00EA7C02"/>
    <w:rsid w:val="00ED51FB"/>
    <w:rsid w:val="00EF6F63"/>
    <w:rsid w:val="00F04BC7"/>
    <w:rsid w:val="00F06728"/>
    <w:rsid w:val="00F1476C"/>
    <w:rsid w:val="00F17B19"/>
    <w:rsid w:val="00F25880"/>
    <w:rsid w:val="00F3479C"/>
    <w:rsid w:val="00F4443C"/>
    <w:rsid w:val="00F52344"/>
    <w:rsid w:val="00F6297E"/>
    <w:rsid w:val="00F63C5B"/>
    <w:rsid w:val="00F654DF"/>
    <w:rsid w:val="00F82290"/>
    <w:rsid w:val="00F84729"/>
    <w:rsid w:val="00FA004E"/>
    <w:rsid w:val="00FA25C0"/>
    <w:rsid w:val="00FC7E64"/>
    <w:rsid w:val="00FD04D0"/>
    <w:rsid w:val="00FE0481"/>
    <w:rsid w:val="00FE730D"/>
    <w:rsid w:val="00FE79A9"/>
    <w:rsid w:val="00FF078B"/>
    <w:rsid w:val="00FF0F6E"/>
    <w:rsid w:val="00FF4E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D659A"/>
  <w15:docId w15:val="{047392A0-3CD0-4E8F-97A2-D3BBDD89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AF7"/>
    <w:rPr>
      <w:rFonts w:eastAsiaTheme="minorEastAsia"/>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D82C60"/>
    <w:rPr>
      <w:color w:val="0000FF" w:themeColor="hyperlink"/>
      <w:u w:val="single"/>
    </w:rPr>
  </w:style>
  <w:style w:type="paragraph" w:styleId="DaftarParagraf">
    <w:name w:val="List Paragraph"/>
    <w:basedOn w:val="Normal"/>
    <w:link w:val="DaftarParagrafKAR"/>
    <w:uiPriority w:val="34"/>
    <w:qFormat/>
    <w:rsid w:val="00661934"/>
    <w:pPr>
      <w:ind w:left="720"/>
      <w:contextualSpacing/>
    </w:pPr>
  </w:style>
  <w:style w:type="character" w:customStyle="1" w:styleId="DaftarParagrafKAR">
    <w:name w:val="Daftar Paragraf KAR"/>
    <w:link w:val="DaftarParagraf"/>
    <w:uiPriority w:val="34"/>
    <w:rsid w:val="00661934"/>
    <w:rPr>
      <w:rFonts w:eastAsiaTheme="minorEastAsia"/>
    </w:rPr>
  </w:style>
  <w:style w:type="paragraph" w:styleId="TeksBalon">
    <w:name w:val="Balloon Text"/>
    <w:basedOn w:val="Normal"/>
    <w:link w:val="TeksBalonKAR"/>
    <w:uiPriority w:val="99"/>
    <w:semiHidden/>
    <w:unhideWhenUsed/>
    <w:rsid w:val="00633395"/>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633395"/>
    <w:rPr>
      <w:rFonts w:ascii="Tahoma" w:eastAsiaTheme="minorEastAsia" w:hAnsi="Tahoma" w:cs="Tahoma"/>
      <w:sz w:val="16"/>
      <w:szCs w:val="16"/>
    </w:rPr>
  </w:style>
  <w:style w:type="table" w:styleId="KisiTabel">
    <w:name w:val="Table Grid"/>
    <w:basedOn w:val="TabelNormal"/>
    <w:uiPriority w:val="39"/>
    <w:unhideWhenUsed/>
    <w:rsid w:val="00190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922935"/>
    <w:pPr>
      <w:tabs>
        <w:tab w:val="center" w:pos="4680"/>
        <w:tab w:val="right" w:pos="9360"/>
      </w:tabs>
      <w:spacing w:after="0" w:line="240" w:lineRule="auto"/>
    </w:pPr>
  </w:style>
  <w:style w:type="character" w:customStyle="1" w:styleId="HeaderKAR">
    <w:name w:val="Header KAR"/>
    <w:basedOn w:val="FontParagrafDefault"/>
    <w:link w:val="Header"/>
    <w:uiPriority w:val="99"/>
    <w:rsid w:val="00922935"/>
    <w:rPr>
      <w:rFonts w:eastAsiaTheme="minorEastAsia"/>
    </w:rPr>
  </w:style>
  <w:style w:type="paragraph" w:styleId="Footer">
    <w:name w:val="footer"/>
    <w:basedOn w:val="Normal"/>
    <w:link w:val="FooterKAR"/>
    <w:uiPriority w:val="99"/>
    <w:unhideWhenUsed/>
    <w:rsid w:val="00922935"/>
    <w:pPr>
      <w:tabs>
        <w:tab w:val="center" w:pos="4680"/>
        <w:tab w:val="right" w:pos="9360"/>
      </w:tabs>
      <w:spacing w:after="0" w:line="240" w:lineRule="auto"/>
    </w:pPr>
  </w:style>
  <w:style w:type="character" w:customStyle="1" w:styleId="FooterKAR">
    <w:name w:val="Footer KAR"/>
    <w:basedOn w:val="FontParagrafDefault"/>
    <w:link w:val="Footer"/>
    <w:uiPriority w:val="99"/>
    <w:rsid w:val="00922935"/>
    <w:rPr>
      <w:rFonts w:eastAsiaTheme="minorEastAsia"/>
    </w:rPr>
  </w:style>
  <w:style w:type="paragraph" w:styleId="TidakAdaSpasi">
    <w:name w:val="No Spacing"/>
    <w:link w:val="TidakAdaSpasiKAR"/>
    <w:uiPriority w:val="1"/>
    <w:qFormat/>
    <w:rsid w:val="00112FC9"/>
    <w:pPr>
      <w:spacing w:after="0" w:line="240" w:lineRule="auto"/>
    </w:pPr>
    <w:rPr>
      <w:rFonts w:ascii="Calibri" w:eastAsia="Times New Roman" w:hAnsi="Calibri" w:cs="Times New Roman"/>
    </w:rPr>
  </w:style>
  <w:style w:type="character" w:customStyle="1" w:styleId="TidakAdaSpasiKAR">
    <w:name w:val="Tidak Ada Spasi KAR"/>
    <w:basedOn w:val="FontParagrafDefault"/>
    <w:link w:val="TidakAdaSpasi"/>
    <w:uiPriority w:val="1"/>
    <w:rsid w:val="00112FC9"/>
    <w:rPr>
      <w:rFonts w:ascii="Calibri" w:eastAsia="Times New Roman" w:hAnsi="Calibri" w:cs="Times New Roman"/>
    </w:rPr>
  </w:style>
  <w:style w:type="character" w:customStyle="1" w:styleId="y2iqfc">
    <w:name w:val="y2iqfc"/>
    <w:basedOn w:val="FontParagrafDefault"/>
    <w:rsid w:val="00112FC9"/>
  </w:style>
  <w:style w:type="paragraph" w:customStyle="1" w:styleId="JW71References">
    <w:name w:val="JW_7.1_References"/>
    <w:basedOn w:val="Normal"/>
    <w:qFormat/>
    <w:rsid w:val="00F52344"/>
    <w:pPr>
      <w:widowControl w:val="0"/>
      <w:autoSpaceDE w:val="0"/>
      <w:autoSpaceDN w:val="0"/>
      <w:adjustRightInd w:val="0"/>
      <w:spacing w:after="0" w:line="240" w:lineRule="atLeast"/>
      <w:ind w:left="480" w:hanging="480"/>
      <w:jc w:val="both"/>
    </w:pPr>
    <w:rPr>
      <w:rFonts w:ascii="Palatino Linotype" w:eastAsiaTheme="minorHAnsi" w:hAnsi="Palatino Linotype" w:cs="Times New Roman"/>
      <w:noProof/>
      <w:sz w:val="18"/>
      <w:szCs w:val="24"/>
      <w:lang w:val="en-ID"/>
    </w:rPr>
  </w:style>
  <w:style w:type="character" w:styleId="NomorHalaman">
    <w:name w:val="page number"/>
    <w:basedOn w:val="FontParagrafDefault"/>
    <w:rsid w:val="00F523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sa/4.0/" TargetMode="External"/><Relationship Id="rId3" Type="http://schemas.openxmlformats.org/officeDocument/2006/relationships/settings" Target="settings.xml"/><Relationship Id="rId7" Type="http://schemas.openxmlformats.org/officeDocument/2006/relationships/hyperlink" Target="mailto:yohanesfernandonana28@gmail.com"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6110</Words>
  <Characters>34828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NANDONANA-VD</dc:creator>
  <cp:keywords/>
  <dc:description/>
  <cp:lastModifiedBy>XD</cp:lastModifiedBy>
  <cp:revision>3</cp:revision>
  <cp:lastPrinted>2024-10-01T03:37:00Z</cp:lastPrinted>
  <dcterms:created xsi:type="dcterms:W3CDTF">2024-10-01T03:37:00Z</dcterms:created>
  <dcterms:modified xsi:type="dcterms:W3CDTF">2024-10-01T03:38:00Z</dcterms:modified>
</cp:coreProperties>
</file>